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65E86" w:rsidRDefault="00065E86" w:rsidP="00065E86">
      <w:pPr>
        <w:rPr>
          <w:b/>
          <w:bCs/>
        </w:rPr>
      </w:pPr>
      <w:r>
        <w:rPr>
          <w:b/>
          <w:bCs/>
          <w:noProof/>
        </w:rPr>
        <w:drawing>
          <wp:inline distT="0" distB="0" distL="0" distR="0">
            <wp:extent cx="733425" cy="647700"/>
            <wp:effectExtent l="0" t="0" r="0" b="0"/>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33425" cy="647700"/>
                    </a:xfrm>
                    <a:prstGeom prst="rect">
                      <a:avLst/>
                    </a:prstGeom>
                    <a:noFill/>
                  </pic:spPr>
                </pic:pic>
              </a:graphicData>
            </a:graphic>
          </wp:inline>
        </w:drawing>
      </w:r>
    </w:p>
    <w:p w:rsidR="00065E86" w:rsidRPr="00D06CC1" w:rsidRDefault="00065E86" w:rsidP="00065E86">
      <w:pPr>
        <w:pBdr>
          <w:bottom w:val="double" w:sz="12" w:space="1" w:color="auto"/>
        </w:pBdr>
        <w:rPr>
          <w:b/>
          <w:sz w:val="32"/>
          <w:szCs w:val="32"/>
        </w:rPr>
      </w:pPr>
      <w:r w:rsidRPr="00D06CC1">
        <w:rPr>
          <w:b/>
          <w:sz w:val="32"/>
          <w:szCs w:val="32"/>
        </w:rPr>
        <w:t xml:space="preserve">ТЕРРИТОРИАЛЬНАЯ ИЗБИРАТЕЛЬНАЯ КОМИССИЯ </w:t>
      </w:r>
    </w:p>
    <w:p w:rsidR="00065E86" w:rsidRPr="00D06CC1" w:rsidRDefault="00065E86" w:rsidP="00065E86">
      <w:pPr>
        <w:pBdr>
          <w:bottom w:val="double" w:sz="12" w:space="1" w:color="auto"/>
        </w:pBdr>
        <w:rPr>
          <w:b/>
          <w:sz w:val="32"/>
          <w:szCs w:val="32"/>
        </w:rPr>
      </w:pPr>
      <w:r w:rsidRPr="00D06CC1">
        <w:rPr>
          <w:b/>
          <w:sz w:val="32"/>
          <w:szCs w:val="32"/>
        </w:rPr>
        <w:t xml:space="preserve">ВОЛГОДОНСКОГО РАЙОНА РОСТОВСКОЙ ОБЛАСТИ </w:t>
      </w:r>
    </w:p>
    <w:p w:rsidR="00065E86" w:rsidRDefault="00065E86" w:rsidP="002502F4">
      <w:pPr>
        <w:pStyle w:val="1"/>
        <w:spacing w:before="0" w:after="0"/>
      </w:pPr>
    </w:p>
    <w:p w:rsidR="00C74DC5" w:rsidRDefault="00C74DC5" w:rsidP="002502F4">
      <w:pPr>
        <w:pStyle w:val="1"/>
        <w:spacing w:before="0" w:after="0"/>
      </w:pPr>
      <w:r>
        <w:t>ПОСТАНОВЛЕНИЕ</w:t>
      </w:r>
    </w:p>
    <w:tbl>
      <w:tblPr>
        <w:tblStyle w:val="a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785"/>
        <w:gridCol w:w="4786"/>
      </w:tblGrid>
      <w:tr w:rsidR="0093025B" w:rsidRPr="0093025B" w:rsidTr="0093025B">
        <w:tc>
          <w:tcPr>
            <w:tcW w:w="4785" w:type="dxa"/>
          </w:tcPr>
          <w:p w:rsidR="0093025B" w:rsidRPr="0093025B" w:rsidRDefault="003C0FDA" w:rsidP="003C0FDA">
            <w:pPr>
              <w:ind w:right="-185"/>
              <w:jc w:val="left"/>
            </w:pPr>
            <w:r>
              <w:t>05марта 2021</w:t>
            </w:r>
            <w:r w:rsidR="00883185">
              <w:t>г.</w:t>
            </w:r>
          </w:p>
        </w:tc>
        <w:tc>
          <w:tcPr>
            <w:tcW w:w="4786" w:type="dxa"/>
          </w:tcPr>
          <w:p w:rsidR="0093025B" w:rsidRPr="0093025B" w:rsidRDefault="0093025B" w:rsidP="003C0FDA">
            <w:pPr>
              <w:ind w:right="-1"/>
              <w:jc w:val="right"/>
            </w:pPr>
            <w:r w:rsidRPr="0093025B">
              <w:t>№</w:t>
            </w:r>
            <w:r w:rsidR="005A08D6">
              <w:t xml:space="preserve"> </w:t>
            </w:r>
            <w:r w:rsidR="003C0FDA">
              <w:t>3</w:t>
            </w:r>
            <w:r w:rsidR="005E149E">
              <w:t>-</w:t>
            </w:r>
            <w:r w:rsidR="002D7155">
              <w:t>1</w:t>
            </w:r>
          </w:p>
        </w:tc>
      </w:tr>
    </w:tbl>
    <w:p w:rsidR="00C74DC5" w:rsidRPr="007F54BB" w:rsidRDefault="00033569" w:rsidP="007954CB">
      <w:pPr>
        <w:ind w:right="-185"/>
        <w:rPr>
          <w:i/>
          <w:sz w:val="20"/>
        </w:rPr>
      </w:pPr>
      <w:r>
        <w:t>ст. Романовская</w:t>
      </w:r>
    </w:p>
    <w:p w:rsidR="007F54BB" w:rsidRDefault="007F54BB" w:rsidP="007954CB">
      <w:pPr>
        <w:ind w:right="-185"/>
      </w:pPr>
    </w:p>
    <w:p w:rsidR="00FC6E16" w:rsidRPr="00FC6E16" w:rsidRDefault="009C375A" w:rsidP="00883185">
      <w:pPr>
        <w:tabs>
          <w:tab w:val="left" w:pos="3119"/>
          <w:tab w:val="left" w:pos="4253"/>
          <w:tab w:val="left" w:pos="4820"/>
          <w:tab w:val="left" w:pos="5954"/>
          <w:tab w:val="left" w:pos="6521"/>
        </w:tabs>
        <w:ind w:left="2268" w:right="1984"/>
        <w:jc w:val="both"/>
        <w:rPr>
          <w:b/>
          <w:bCs/>
        </w:rPr>
      </w:pPr>
      <w:r w:rsidRPr="009C375A">
        <w:rPr>
          <w:b/>
          <w:bCs/>
        </w:rPr>
        <w:t xml:space="preserve">О </w:t>
      </w:r>
      <w:r w:rsidR="004C5EE9">
        <w:rPr>
          <w:b/>
          <w:bCs/>
        </w:rPr>
        <w:t xml:space="preserve">дополнительном </w:t>
      </w:r>
      <w:r w:rsidRPr="00291E6A">
        <w:rPr>
          <w:b/>
          <w:bCs/>
        </w:rPr>
        <w:t xml:space="preserve">зачислении в резерв составов участковых </w:t>
      </w:r>
      <w:r w:rsidR="002E7DF7">
        <w:rPr>
          <w:b/>
          <w:bCs/>
        </w:rPr>
        <w:t xml:space="preserve">избирательных </w:t>
      </w:r>
      <w:r w:rsidRPr="00291E6A">
        <w:rPr>
          <w:b/>
          <w:bCs/>
        </w:rPr>
        <w:t xml:space="preserve">комиссий </w:t>
      </w:r>
      <w:r w:rsidR="00291E6A" w:rsidRPr="00291E6A">
        <w:rPr>
          <w:b/>
        </w:rPr>
        <w:t>избирательных участков, участков референдума</w:t>
      </w:r>
      <w:r w:rsidR="00033569">
        <w:rPr>
          <w:b/>
        </w:rPr>
        <w:t xml:space="preserve"> Волгодонского района Ростовской области</w:t>
      </w:r>
    </w:p>
    <w:p w:rsidR="00FC6E16" w:rsidRPr="002502F4" w:rsidRDefault="00FC6E16" w:rsidP="00FC6E16">
      <w:pPr>
        <w:jc w:val="both"/>
        <w:rPr>
          <w:b/>
          <w:bCs/>
          <w:sz w:val="24"/>
        </w:rPr>
      </w:pPr>
    </w:p>
    <w:p w:rsidR="009C375A" w:rsidRDefault="007F54BB" w:rsidP="001D0BF1">
      <w:pPr>
        <w:ind w:firstLine="851"/>
        <w:jc w:val="both"/>
      </w:pPr>
      <w:proofErr w:type="gramStart"/>
      <w:r>
        <w:t xml:space="preserve">На основании </w:t>
      </w:r>
      <w:r w:rsidR="009C375A">
        <w:t>пункта 9 статьи 26</w:t>
      </w:r>
      <w:r>
        <w:t xml:space="preserve">, </w:t>
      </w:r>
      <w:r w:rsidR="009C375A">
        <w:t>пункта 5</w:t>
      </w:r>
      <w:r w:rsidR="00ED7849" w:rsidRPr="00ED7849">
        <w:rPr>
          <w:vertAlign w:val="superscript"/>
        </w:rPr>
        <w:t>1</w:t>
      </w:r>
      <w:r w:rsidR="009C375A">
        <w:t xml:space="preserve"> статьи 27 Федерального закона</w:t>
      </w:r>
      <w:r w:rsidR="00ED7849">
        <w:t xml:space="preserve"> от 12.06.2002 № 67-ФЗ</w:t>
      </w:r>
      <w:r>
        <w:t xml:space="preserve"> «</w:t>
      </w:r>
      <w:r w:rsidR="009C375A">
        <w:t>Об основных гарантиях избирательных прав и права на участие в референдуме граждан Российской Федерации</w:t>
      </w:r>
      <w:r>
        <w:t>»,</w:t>
      </w:r>
      <w:r w:rsidR="001D0BF1">
        <w:t xml:space="preserve"> пункта </w:t>
      </w:r>
      <w:r w:rsidR="004C5EE9">
        <w:t>22</w:t>
      </w:r>
      <w:r w:rsidR="001D0BF1">
        <w:t xml:space="preserve"> Порядка формирования резерва составов участковых комиссий и назначения нового члена участковой комиссии из резерва составов участковых комиссий, утвержденного постановлением Центральной избирательной комиссии Российской Федерации от </w:t>
      </w:r>
      <w:r w:rsidR="008E2BC7" w:rsidRPr="008E2BC7">
        <w:t xml:space="preserve">05.12.2012 </w:t>
      </w:r>
      <w:r w:rsidR="008E2BC7">
        <w:t>№</w:t>
      </w:r>
      <w:r w:rsidR="008E2BC7" w:rsidRPr="008E2BC7">
        <w:t xml:space="preserve"> 152/1137-6</w:t>
      </w:r>
      <w:r w:rsidR="002D3450">
        <w:t xml:space="preserve"> </w:t>
      </w:r>
      <w:r w:rsidR="002D3450" w:rsidRPr="002D3450">
        <w:t>«О</w:t>
      </w:r>
      <w:proofErr w:type="gramEnd"/>
      <w:r w:rsidR="002D3450" w:rsidRPr="002D3450">
        <w:t xml:space="preserve"> </w:t>
      </w:r>
      <w:proofErr w:type="gramStart"/>
      <w:r w:rsidR="002D3450" w:rsidRPr="002D3450">
        <w:t>порядке</w:t>
      </w:r>
      <w:proofErr w:type="gramEnd"/>
      <w:r w:rsidR="002D3450" w:rsidRPr="002D3450">
        <w:t xml:space="preserve"> формирования резерва составов участковых комиссий и назначения нового члена участковой комиссии из резерва составов участковых комиссий</w:t>
      </w:r>
      <w:r w:rsidR="002D3450" w:rsidRPr="002D3450">
        <w:rPr>
          <w:szCs w:val="20"/>
        </w:rPr>
        <w:t>»,</w:t>
      </w:r>
      <w:r w:rsidR="008E2BC7" w:rsidRPr="002D3450">
        <w:t xml:space="preserve"> </w:t>
      </w:r>
      <w:r w:rsidRPr="002D3450">
        <w:t>постановления Избирательной комиссии Ростовской области от 24.05.2018</w:t>
      </w:r>
      <w:r>
        <w:t xml:space="preserve"> №</w:t>
      </w:r>
      <w:r w:rsidR="004F1516">
        <w:t> </w:t>
      </w:r>
      <w:r>
        <w:t>38-9 «О возложении полномочий по формированию резерва составов участковых комиссий на территориальные избирательные комиссии»</w:t>
      </w:r>
    </w:p>
    <w:p w:rsidR="001B0CDA" w:rsidRDefault="001B0CDA" w:rsidP="001B0CDA">
      <w:pPr>
        <w:jc w:val="both"/>
      </w:pPr>
    </w:p>
    <w:p w:rsidR="00883185" w:rsidRDefault="001B0CDA" w:rsidP="00033569">
      <w:proofErr w:type="gramStart"/>
      <w:r>
        <w:t>Территориальная</w:t>
      </w:r>
      <w:proofErr w:type="gramEnd"/>
      <w:r>
        <w:t xml:space="preserve"> избирательная комиссия </w:t>
      </w:r>
      <w:r w:rsidR="00BB1681">
        <w:t>Волгодонского</w:t>
      </w:r>
      <w:r>
        <w:t xml:space="preserve"> района </w:t>
      </w:r>
    </w:p>
    <w:p w:rsidR="009C375A" w:rsidRDefault="001B0CDA" w:rsidP="00033569">
      <w:r>
        <w:t xml:space="preserve">Ростовской области </w:t>
      </w:r>
      <w:r w:rsidR="007F54BB">
        <w:t>ПОСТАНОВЛЯЕТ</w:t>
      </w:r>
      <w:r w:rsidR="009C375A">
        <w:t>:</w:t>
      </w:r>
    </w:p>
    <w:p w:rsidR="002502F4" w:rsidRDefault="002502F4" w:rsidP="002502F4"/>
    <w:p w:rsidR="009C375A" w:rsidRPr="00B370E2" w:rsidRDefault="009C375A" w:rsidP="007A74C5">
      <w:pPr>
        <w:pStyle w:val="ac"/>
        <w:numPr>
          <w:ilvl w:val="0"/>
          <w:numId w:val="13"/>
        </w:numPr>
        <w:tabs>
          <w:tab w:val="left" w:pos="993"/>
        </w:tabs>
        <w:spacing w:line="360" w:lineRule="auto"/>
        <w:ind w:left="0" w:firstLine="709"/>
        <w:jc w:val="both"/>
      </w:pPr>
      <w:r>
        <w:t xml:space="preserve">Зачислить в резерв составов участковых </w:t>
      </w:r>
      <w:r w:rsidR="002E7DF7">
        <w:t xml:space="preserve">избирательных </w:t>
      </w:r>
      <w:r>
        <w:t xml:space="preserve">комиссий </w:t>
      </w:r>
      <w:r w:rsidR="00B35EEC">
        <w:t>избирательных участков</w:t>
      </w:r>
      <w:r w:rsidR="001B0CDA">
        <w:t>,</w:t>
      </w:r>
      <w:r w:rsidR="00B35EEC">
        <w:t xml:space="preserve"> участков референдум</w:t>
      </w:r>
      <w:r w:rsidR="00291E6A">
        <w:t>а</w:t>
      </w:r>
      <w:r w:rsidR="00B35EEC">
        <w:t xml:space="preserve">, образованных на территории </w:t>
      </w:r>
      <w:r w:rsidR="00BB1681">
        <w:t>Волгодонского</w:t>
      </w:r>
      <w:r w:rsidR="00B35EEC">
        <w:t xml:space="preserve"> района Ростовской области,</w:t>
      </w:r>
      <w:r>
        <w:t xml:space="preserve"> лиц согласно </w:t>
      </w:r>
      <w:r w:rsidR="00B35EEC">
        <w:t xml:space="preserve">приложениям </w:t>
      </w:r>
      <w:r w:rsidR="00B35EEC" w:rsidRPr="00B370E2">
        <w:t>№</w:t>
      </w:r>
      <w:r w:rsidR="000D656B" w:rsidRPr="00B370E2">
        <w:t xml:space="preserve"> </w:t>
      </w:r>
      <w:r w:rsidR="000F7883" w:rsidRPr="00B370E2">
        <w:t>1</w:t>
      </w:r>
      <w:r w:rsidR="00B35EEC" w:rsidRPr="00B370E2">
        <w:t xml:space="preserve"> - №</w:t>
      </w:r>
      <w:r w:rsidR="000D656B" w:rsidRPr="00B370E2">
        <w:t xml:space="preserve"> </w:t>
      </w:r>
      <w:r w:rsidR="00954953">
        <w:t>5</w:t>
      </w:r>
      <w:r w:rsidRPr="00B370E2">
        <w:t>.</w:t>
      </w:r>
    </w:p>
    <w:p w:rsidR="007376C5" w:rsidRPr="007376C5" w:rsidRDefault="007376C5" w:rsidP="007376C5">
      <w:pPr>
        <w:spacing w:line="348" w:lineRule="auto"/>
        <w:ind w:firstLine="708"/>
        <w:jc w:val="both"/>
        <w:rPr>
          <w:szCs w:val="20"/>
        </w:rPr>
      </w:pPr>
      <w:r w:rsidRPr="007376C5">
        <w:rPr>
          <w:szCs w:val="20"/>
        </w:rPr>
        <w:t>2. </w:t>
      </w:r>
      <w:proofErr w:type="gramStart"/>
      <w:r w:rsidR="007A74C5">
        <w:rPr>
          <w:lang w:eastAsia="ar-SA"/>
        </w:rPr>
        <w:t>С</w:t>
      </w:r>
      <w:r w:rsidR="007A74C5" w:rsidRPr="00CD7E86">
        <w:rPr>
          <w:lang w:eastAsia="ar-SA"/>
        </w:rPr>
        <w:t>истемному администратору</w:t>
      </w:r>
      <w:r w:rsidR="007A74C5">
        <w:rPr>
          <w:lang w:eastAsia="ar-SA"/>
        </w:rPr>
        <w:t xml:space="preserve"> </w:t>
      </w:r>
      <w:r w:rsidR="007A74C5" w:rsidRPr="00CD7E86">
        <w:rPr>
          <w:lang w:eastAsia="ar-SA"/>
        </w:rPr>
        <w:t xml:space="preserve">ТКСА ГАС «Выборы» Волгодонского района Ростовской области Сарнавской </w:t>
      </w:r>
      <w:r w:rsidR="007A74C5">
        <w:rPr>
          <w:lang w:eastAsia="ar-SA"/>
        </w:rPr>
        <w:t>Т.В.</w:t>
      </w:r>
      <w:r w:rsidRPr="007376C5">
        <w:rPr>
          <w:szCs w:val="20"/>
        </w:rPr>
        <w:t xml:space="preserve"> обеспечить ввод данных по кандидатурам, предложенным для дополнительного зачисления </w:t>
      </w:r>
      <w:r w:rsidR="00B370E2">
        <w:t>в резерв составов участковых</w:t>
      </w:r>
      <w:r w:rsidR="002E7DF7">
        <w:t xml:space="preserve"> избирательных</w:t>
      </w:r>
      <w:r w:rsidR="00B370E2">
        <w:t xml:space="preserve"> комиссий избирательных участков, участков референдума, образованных на территории Волгодонского района </w:t>
      </w:r>
      <w:r w:rsidR="00B370E2">
        <w:lastRenderedPageBreak/>
        <w:t>Ростовской области</w:t>
      </w:r>
      <w:r w:rsidRPr="002D3450">
        <w:rPr>
          <w:szCs w:val="20"/>
        </w:rPr>
        <w:t xml:space="preserve"> и зачисленным в резерв составов участковых ко</w:t>
      </w:r>
      <w:r w:rsidRPr="007376C5">
        <w:rPr>
          <w:szCs w:val="20"/>
        </w:rPr>
        <w:t>миссий в ГАС «Выборы» в соответствии с Регламентом использования Государственной автоматизированной системы Российской Федерации «Выборы» для</w:t>
      </w:r>
      <w:proofErr w:type="gramEnd"/>
      <w:r w:rsidRPr="007376C5">
        <w:rPr>
          <w:szCs w:val="20"/>
        </w:rPr>
        <w:t xml:space="preserve"> решения задач, связанных с формированием участковых избирательных комиссий, резерва составов участковых избирательных комиссий, назначением нового члена участковой избирательной комиссии из состава участковых комиссий, обучением членов участковых избирательных комиссий, резерва составов участковых комиссий, утвержденным постановлением Центральной избирательной комиссии Российской</w:t>
      </w:r>
      <w:r w:rsidR="00017F8F">
        <w:rPr>
          <w:szCs w:val="20"/>
        </w:rPr>
        <w:t xml:space="preserve"> Федерации от 26.12.2012 </w:t>
      </w:r>
      <w:r w:rsidRPr="007376C5">
        <w:rPr>
          <w:szCs w:val="20"/>
        </w:rPr>
        <w:t>№ 155/1158-6.</w:t>
      </w:r>
    </w:p>
    <w:p w:rsidR="00B35EEC" w:rsidRDefault="007376C5" w:rsidP="00B35EEC">
      <w:pPr>
        <w:spacing w:line="360" w:lineRule="auto"/>
        <w:ind w:firstLine="851"/>
        <w:jc w:val="both"/>
      </w:pPr>
      <w:r>
        <w:t>3</w:t>
      </w:r>
      <w:r w:rsidR="009C375A">
        <w:t xml:space="preserve">. Направить настоящее </w:t>
      </w:r>
      <w:r w:rsidR="007F54BB">
        <w:t xml:space="preserve">постановление </w:t>
      </w:r>
      <w:r w:rsidR="00B35EEC">
        <w:t>в Избирательную комиссию Ростовской области</w:t>
      </w:r>
      <w:r w:rsidR="009C375A">
        <w:t xml:space="preserve">, </w:t>
      </w:r>
      <w:r w:rsidR="007F54BB">
        <w:t xml:space="preserve">для размещения </w:t>
      </w:r>
      <w:r w:rsidR="009C375A">
        <w:t>на официальном</w:t>
      </w:r>
      <w:r>
        <w:t xml:space="preserve"> </w:t>
      </w:r>
      <w:r w:rsidR="009C375A">
        <w:t>сайте Избирательной комиссии Ростовской области</w:t>
      </w:r>
      <w:r>
        <w:t xml:space="preserve"> </w:t>
      </w:r>
      <w:r w:rsidR="009C375A">
        <w:t xml:space="preserve">в информационно-телекоммуникационной сети </w:t>
      </w:r>
      <w:r w:rsidR="007F54BB">
        <w:t>«</w:t>
      </w:r>
      <w:r w:rsidR="009C375A">
        <w:t>Интернет</w:t>
      </w:r>
      <w:r w:rsidR="007F54BB">
        <w:t>»</w:t>
      </w:r>
      <w:r w:rsidR="004530DA">
        <w:t>.</w:t>
      </w:r>
      <w:r w:rsidR="00017F8F">
        <w:t xml:space="preserve"> </w:t>
      </w:r>
    </w:p>
    <w:p w:rsidR="00B35EEC" w:rsidRDefault="00B35EEC" w:rsidP="00291E6A">
      <w:pPr>
        <w:spacing w:line="360" w:lineRule="auto"/>
        <w:ind w:firstLine="851"/>
        <w:jc w:val="both"/>
      </w:pPr>
      <w:r>
        <w:t>3. </w:t>
      </w:r>
      <w:proofErr w:type="gramStart"/>
      <w:r>
        <w:t>Разместить</w:t>
      </w:r>
      <w:proofErr w:type="gramEnd"/>
      <w:r>
        <w:t xml:space="preserve"> настоящее постановление на сайте </w:t>
      </w:r>
      <w:r w:rsidR="00291E6A">
        <w:t>Т</w:t>
      </w:r>
      <w:r w:rsidR="00745A60">
        <w:t xml:space="preserve">ерриториальной </w:t>
      </w:r>
      <w:r>
        <w:t>избирательной комиссии</w:t>
      </w:r>
      <w:r w:rsidR="00033569">
        <w:t xml:space="preserve"> Волгодонского района Ростовской области</w:t>
      </w:r>
      <w:r>
        <w:t xml:space="preserve"> в информационно-телекоммуникационной сети «Интернет».</w:t>
      </w:r>
    </w:p>
    <w:p w:rsidR="001D0BF1" w:rsidRDefault="00B35EEC" w:rsidP="007376C5">
      <w:pPr>
        <w:pStyle w:val="ab"/>
        <w:ind w:firstLine="851"/>
        <w:rPr>
          <w:sz w:val="28"/>
          <w:szCs w:val="28"/>
        </w:rPr>
      </w:pPr>
      <w:r>
        <w:rPr>
          <w:sz w:val="28"/>
          <w:szCs w:val="28"/>
        </w:rPr>
        <w:t>4</w:t>
      </w:r>
      <w:r w:rsidR="001D0BF1">
        <w:rPr>
          <w:sz w:val="28"/>
          <w:szCs w:val="28"/>
        </w:rPr>
        <w:t>. </w:t>
      </w:r>
      <w:proofErr w:type="gramStart"/>
      <w:r w:rsidR="001D0BF1" w:rsidRPr="00A65134">
        <w:rPr>
          <w:sz w:val="28"/>
          <w:szCs w:val="28"/>
        </w:rPr>
        <w:t>Контроль за</w:t>
      </w:r>
      <w:proofErr w:type="gramEnd"/>
      <w:r w:rsidR="001D0BF1" w:rsidRPr="00A65134">
        <w:rPr>
          <w:sz w:val="28"/>
          <w:szCs w:val="28"/>
        </w:rPr>
        <w:t xml:space="preserve"> выполнением настоящего постановления возложить </w:t>
      </w:r>
      <w:r w:rsidR="001D0BF1">
        <w:rPr>
          <w:sz w:val="28"/>
          <w:szCs w:val="28"/>
        </w:rPr>
        <w:br/>
      </w:r>
      <w:r w:rsidR="001D0BF1" w:rsidRPr="00A65134">
        <w:rPr>
          <w:sz w:val="28"/>
          <w:szCs w:val="28"/>
        </w:rPr>
        <w:t xml:space="preserve">на секретаря </w:t>
      </w:r>
      <w:r w:rsidR="001D0BF1">
        <w:rPr>
          <w:sz w:val="28"/>
          <w:szCs w:val="28"/>
        </w:rPr>
        <w:t>Территориальной избирательной</w:t>
      </w:r>
      <w:r w:rsidR="001D0BF1" w:rsidRPr="00A65134">
        <w:rPr>
          <w:sz w:val="28"/>
          <w:szCs w:val="28"/>
        </w:rPr>
        <w:t xml:space="preserve"> комиссии </w:t>
      </w:r>
      <w:r w:rsidR="00BB1681">
        <w:rPr>
          <w:sz w:val="28"/>
          <w:szCs w:val="28"/>
        </w:rPr>
        <w:t>Волгодонского</w:t>
      </w:r>
      <w:r w:rsidR="001B0CDA">
        <w:rPr>
          <w:sz w:val="28"/>
          <w:szCs w:val="28"/>
        </w:rPr>
        <w:t xml:space="preserve"> района Ростовской области </w:t>
      </w:r>
      <w:r w:rsidR="00BB1681">
        <w:rPr>
          <w:sz w:val="28"/>
          <w:szCs w:val="28"/>
        </w:rPr>
        <w:t>Кириченко</w:t>
      </w:r>
      <w:r w:rsidR="00883185" w:rsidRPr="00883185">
        <w:rPr>
          <w:sz w:val="28"/>
          <w:szCs w:val="28"/>
        </w:rPr>
        <w:t xml:space="preserve"> </w:t>
      </w:r>
      <w:r w:rsidR="00883185">
        <w:rPr>
          <w:sz w:val="28"/>
          <w:szCs w:val="28"/>
        </w:rPr>
        <w:t>О.В.</w:t>
      </w:r>
    </w:p>
    <w:p w:rsidR="00A56AEB" w:rsidRDefault="00A56AEB" w:rsidP="007376C5">
      <w:pPr>
        <w:pStyle w:val="ab"/>
        <w:ind w:firstLine="851"/>
        <w:rPr>
          <w:sz w:val="28"/>
          <w:szCs w:val="28"/>
        </w:rPr>
      </w:pPr>
    </w:p>
    <w:tbl>
      <w:tblPr>
        <w:tblW w:w="0" w:type="auto"/>
        <w:tblLook w:val="04A0" w:firstRow="1" w:lastRow="0" w:firstColumn="1" w:lastColumn="0" w:noHBand="0" w:noVBand="1"/>
      </w:tblPr>
      <w:tblGrid>
        <w:gridCol w:w="7338"/>
        <w:gridCol w:w="2233"/>
      </w:tblGrid>
      <w:tr w:rsidR="00A56AEB" w:rsidTr="00A56AEB">
        <w:tc>
          <w:tcPr>
            <w:tcW w:w="7338" w:type="dxa"/>
            <w:hideMark/>
          </w:tcPr>
          <w:p w:rsidR="00A56AEB" w:rsidRDefault="00A56AEB">
            <w:pPr>
              <w:spacing w:line="360" w:lineRule="auto"/>
              <w:jc w:val="both"/>
            </w:pPr>
            <w:r>
              <w:t>Председатель комиссии</w:t>
            </w:r>
          </w:p>
        </w:tc>
        <w:tc>
          <w:tcPr>
            <w:tcW w:w="2233" w:type="dxa"/>
          </w:tcPr>
          <w:p w:rsidR="00A56AEB" w:rsidRDefault="00A56AEB">
            <w:pPr>
              <w:spacing w:line="360" w:lineRule="auto"/>
              <w:jc w:val="both"/>
            </w:pPr>
            <w:r>
              <w:t>О.И. Чебан</w:t>
            </w:r>
          </w:p>
          <w:p w:rsidR="00A56AEB" w:rsidRDefault="00A56AEB">
            <w:pPr>
              <w:spacing w:line="360" w:lineRule="auto"/>
            </w:pPr>
          </w:p>
        </w:tc>
      </w:tr>
      <w:tr w:rsidR="00A56AEB" w:rsidTr="00A56AEB">
        <w:tc>
          <w:tcPr>
            <w:tcW w:w="7338" w:type="dxa"/>
            <w:hideMark/>
          </w:tcPr>
          <w:p w:rsidR="00A56AEB" w:rsidRDefault="00A56AEB">
            <w:pPr>
              <w:spacing w:line="360" w:lineRule="auto"/>
              <w:jc w:val="both"/>
            </w:pPr>
            <w:r>
              <w:t>Секретарь комиссии</w:t>
            </w:r>
          </w:p>
        </w:tc>
        <w:tc>
          <w:tcPr>
            <w:tcW w:w="2233" w:type="dxa"/>
          </w:tcPr>
          <w:p w:rsidR="00A56AEB" w:rsidRDefault="00A56AEB">
            <w:pPr>
              <w:pStyle w:val="a8"/>
              <w:tabs>
                <w:tab w:val="clear" w:pos="4677"/>
                <w:tab w:val="clear" w:pos="9355"/>
                <w:tab w:val="left" w:pos="4262"/>
                <w:tab w:val="left" w:pos="6380"/>
                <w:tab w:val="left" w:pos="9570"/>
              </w:tabs>
              <w:spacing w:line="360" w:lineRule="auto"/>
              <w:jc w:val="both"/>
            </w:pPr>
            <w:r>
              <w:t>О.В. Кириченко</w:t>
            </w:r>
          </w:p>
          <w:p w:rsidR="00A56AEB" w:rsidRDefault="00A56AEB">
            <w:pPr>
              <w:spacing w:line="360" w:lineRule="auto"/>
              <w:jc w:val="both"/>
            </w:pPr>
          </w:p>
        </w:tc>
      </w:tr>
    </w:tbl>
    <w:p w:rsidR="00033569" w:rsidRDefault="00033569">
      <w:pPr>
        <w:spacing w:after="200" w:line="276" w:lineRule="auto"/>
        <w:jc w:val="left"/>
      </w:pPr>
      <w:r>
        <w:br w:type="page"/>
      </w:r>
    </w:p>
    <w:p w:rsidR="00BA4815" w:rsidRPr="002502F4" w:rsidRDefault="00BA4815" w:rsidP="00033569">
      <w:pPr>
        <w:ind w:firstLine="5529"/>
      </w:pPr>
      <w:r w:rsidRPr="002502F4">
        <w:lastRenderedPageBreak/>
        <w:t xml:space="preserve">Приложение </w:t>
      </w:r>
      <w:r w:rsidR="00184E42">
        <w:t>№</w:t>
      </w:r>
      <w:r w:rsidR="00AE17BB">
        <w:t xml:space="preserve"> </w:t>
      </w:r>
      <w:r w:rsidR="003A004C">
        <w:t>1</w:t>
      </w:r>
    </w:p>
    <w:p w:rsidR="00BA4815" w:rsidRPr="002502F4" w:rsidRDefault="00BA4815" w:rsidP="00033569">
      <w:pPr>
        <w:pStyle w:val="ConsPlusNormal"/>
        <w:ind w:left="4774" w:right="-234"/>
        <w:jc w:val="center"/>
        <w:rPr>
          <w:sz w:val="28"/>
          <w:szCs w:val="28"/>
        </w:rPr>
      </w:pPr>
      <w:r w:rsidRPr="002502F4">
        <w:rPr>
          <w:sz w:val="28"/>
          <w:szCs w:val="28"/>
        </w:rPr>
        <w:t xml:space="preserve">к постановлению </w:t>
      </w:r>
      <w:r w:rsidR="00033569">
        <w:rPr>
          <w:sz w:val="28"/>
          <w:szCs w:val="28"/>
        </w:rPr>
        <w:t xml:space="preserve">Территориальной </w:t>
      </w:r>
      <w:r>
        <w:rPr>
          <w:sz w:val="28"/>
          <w:szCs w:val="28"/>
        </w:rPr>
        <w:t>избирательной</w:t>
      </w:r>
      <w:r w:rsidRPr="002502F4">
        <w:rPr>
          <w:sz w:val="28"/>
          <w:szCs w:val="28"/>
        </w:rPr>
        <w:t xml:space="preserve"> комиссии</w:t>
      </w:r>
    </w:p>
    <w:p w:rsidR="00017F8F" w:rsidRDefault="00BB1681" w:rsidP="00033569">
      <w:pPr>
        <w:pStyle w:val="ConsPlusNormal"/>
        <w:ind w:left="4774" w:right="-234"/>
        <w:jc w:val="center"/>
        <w:rPr>
          <w:sz w:val="28"/>
          <w:szCs w:val="28"/>
        </w:rPr>
      </w:pPr>
      <w:r>
        <w:rPr>
          <w:sz w:val="28"/>
          <w:szCs w:val="28"/>
        </w:rPr>
        <w:t>Волгодонского</w:t>
      </w:r>
      <w:r w:rsidR="001B0CDA">
        <w:rPr>
          <w:sz w:val="28"/>
          <w:szCs w:val="28"/>
        </w:rPr>
        <w:t xml:space="preserve"> района </w:t>
      </w:r>
    </w:p>
    <w:p w:rsidR="00BA4815" w:rsidRPr="002502F4" w:rsidRDefault="001B0CDA" w:rsidP="00033569">
      <w:pPr>
        <w:pStyle w:val="ConsPlusNormal"/>
        <w:ind w:left="4774" w:right="-234"/>
        <w:jc w:val="center"/>
        <w:rPr>
          <w:sz w:val="28"/>
          <w:szCs w:val="28"/>
        </w:rPr>
      </w:pPr>
      <w:r>
        <w:rPr>
          <w:sz w:val="28"/>
          <w:szCs w:val="28"/>
        </w:rPr>
        <w:t>Ростовской</w:t>
      </w:r>
      <w:r w:rsidR="00017F8F">
        <w:rPr>
          <w:sz w:val="28"/>
          <w:szCs w:val="28"/>
        </w:rPr>
        <w:t xml:space="preserve"> </w:t>
      </w:r>
      <w:r>
        <w:rPr>
          <w:sz w:val="28"/>
          <w:szCs w:val="28"/>
        </w:rPr>
        <w:t>области</w:t>
      </w:r>
    </w:p>
    <w:p w:rsidR="00FC2FD7" w:rsidRPr="002502F4" w:rsidRDefault="002D7155" w:rsidP="00FC2FD7">
      <w:pPr>
        <w:pStyle w:val="ConsPlusNormal"/>
        <w:ind w:left="5103"/>
        <w:jc w:val="center"/>
        <w:rPr>
          <w:sz w:val="28"/>
          <w:szCs w:val="28"/>
        </w:rPr>
      </w:pPr>
      <w:r>
        <w:rPr>
          <w:sz w:val="28"/>
          <w:szCs w:val="28"/>
        </w:rPr>
        <w:t xml:space="preserve">от </w:t>
      </w:r>
      <w:r w:rsidR="003C0FDA">
        <w:rPr>
          <w:sz w:val="28"/>
          <w:szCs w:val="28"/>
        </w:rPr>
        <w:t>05</w:t>
      </w:r>
      <w:r>
        <w:rPr>
          <w:sz w:val="28"/>
          <w:szCs w:val="28"/>
        </w:rPr>
        <w:t xml:space="preserve"> </w:t>
      </w:r>
      <w:r w:rsidR="003C0FDA">
        <w:rPr>
          <w:sz w:val="28"/>
          <w:szCs w:val="28"/>
        </w:rPr>
        <w:t>мар</w:t>
      </w:r>
      <w:r>
        <w:rPr>
          <w:sz w:val="28"/>
          <w:szCs w:val="28"/>
        </w:rPr>
        <w:t>та 202</w:t>
      </w:r>
      <w:r w:rsidR="003C0FDA">
        <w:rPr>
          <w:sz w:val="28"/>
          <w:szCs w:val="28"/>
        </w:rPr>
        <w:t>1</w:t>
      </w:r>
      <w:r>
        <w:rPr>
          <w:sz w:val="28"/>
          <w:szCs w:val="28"/>
        </w:rPr>
        <w:t xml:space="preserve"> года № </w:t>
      </w:r>
      <w:r w:rsidR="003C0FDA">
        <w:rPr>
          <w:sz w:val="28"/>
          <w:szCs w:val="28"/>
        </w:rPr>
        <w:t>3</w:t>
      </w:r>
      <w:r>
        <w:rPr>
          <w:sz w:val="28"/>
          <w:szCs w:val="28"/>
        </w:rPr>
        <w:t>-1</w:t>
      </w:r>
    </w:p>
    <w:p w:rsidR="00184E42" w:rsidRDefault="00184E42" w:rsidP="00184E42">
      <w:pPr>
        <w:pStyle w:val="ConsPlusNonformat"/>
        <w:jc w:val="center"/>
        <w:rPr>
          <w:rFonts w:ascii="Times New Roman" w:hAnsi="Times New Roman" w:cs="Times New Roman"/>
          <w:b/>
          <w:sz w:val="28"/>
          <w:szCs w:val="28"/>
        </w:rPr>
      </w:pPr>
    </w:p>
    <w:p w:rsidR="00184E42" w:rsidRPr="001B0CDA" w:rsidRDefault="00184E42" w:rsidP="00184E42">
      <w:pPr>
        <w:pStyle w:val="ConsPlusNonformat"/>
        <w:jc w:val="center"/>
        <w:rPr>
          <w:rFonts w:ascii="Times New Roman" w:hAnsi="Times New Roman" w:cs="Times New Roman"/>
          <w:i/>
          <w:szCs w:val="28"/>
        </w:rPr>
      </w:pPr>
      <w:r w:rsidRPr="001B0CDA">
        <w:rPr>
          <w:rFonts w:ascii="Times New Roman" w:hAnsi="Times New Roman" w:cs="Times New Roman"/>
          <w:b/>
          <w:sz w:val="28"/>
          <w:szCs w:val="28"/>
        </w:rPr>
        <w:t>Список лиц, зачисленных в резерв составов участковых</w:t>
      </w:r>
      <w:r w:rsidR="00E4401C">
        <w:rPr>
          <w:rFonts w:ascii="Times New Roman" w:hAnsi="Times New Roman" w:cs="Times New Roman"/>
          <w:b/>
          <w:sz w:val="28"/>
          <w:szCs w:val="28"/>
        </w:rPr>
        <w:t xml:space="preserve"> избирательных</w:t>
      </w:r>
      <w:r w:rsidRPr="001B0CDA">
        <w:rPr>
          <w:rFonts w:ascii="Times New Roman" w:hAnsi="Times New Roman" w:cs="Times New Roman"/>
          <w:b/>
          <w:sz w:val="28"/>
          <w:szCs w:val="28"/>
        </w:rPr>
        <w:t xml:space="preserve"> комиссий</w:t>
      </w:r>
      <w:r>
        <w:rPr>
          <w:rFonts w:ascii="Times New Roman" w:hAnsi="Times New Roman" w:cs="Times New Roman"/>
          <w:b/>
          <w:sz w:val="28"/>
          <w:szCs w:val="28"/>
        </w:rPr>
        <w:t xml:space="preserve"> избирательных участков, участков </w:t>
      </w:r>
      <w:r w:rsidR="005E3AC0">
        <w:rPr>
          <w:rFonts w:ascii="Times New Roman" w:hAnsi="Times New Roman" w:cs="Times New Roman"/>
          <w:b/>
          <w:sz w:val="28"/>
          <w:szCs w:val="28"/>
        </w:rPr>
        <w:t xml:space="preserve">референдума </w:t>
      </w:r>
      <w:r w:rsidR="00883185">
        <w:rPr>
          <w:rFonts w:ascii="Times New Roman" w:hAnsi="Times New Roman" w:cs="Times New Roman"/>
          <w:b/>
          <w:sz w:val="28"/>
          <w:szCs w:val="28"/>
        </w:rPr>
        <w:t>Добровольского</w:t>
      </w:r>
      <w:r w:rsidR="00C53409">
        <w:rPr>
          <w:rFonts w:ascii="Times New Roman" w:hAnsi="Times New Roman" w:cs="Times New Roman"/>
          <w:b/>
          <w:sz w:val="28"/>
          <w:szCs w:val="28"/>
        </w:rPr>
        <w:t xml:space="preserve"> </w:t>
      </w:r>
      <w:r w:rsidR="001C1FF2">
        <w:rPr>
          <w:rFonts w:ascii="Times New Roman" w:hAnsi="Times New Roman" w:cs="Times New Roman"/>
          <w:b/>
          <w:sz w:val="28"/>
          <w:szCs w:val="28"/>
        </w:rPr>
        <w:t xml:space="preserve"> сельского поселения (</w:t>
      </w:r>
      <w:r w:rsidRPr="00184E42">
        <w:rPr>
          <w:rFonts w:ascii="Times New Roman" w:hAnsi="Times New Roman" w:cs="Times New Roman"/>
          <w:b/>
          <w:sz w:val="28"/>
          <w:szCs w:val="28"/>
        </w:rPr>
        <w:t xml:space="preserve">№ </w:t>
      </w:r>
      <w:r w:rsidR="00EF2E31">
        <w:rPr>
          <w:rFonts w:ascii="Times New Roman" w:hAnsi="Times New Roman" w:cs="Times New Roman"/>
          <w:b/>
          <w:sz w:val="28"/>
          <w:szCs w:val="28"/>
        </w:rPr>
        <w:t>4</w:t>
      </w:r>
      <w:r w:rsidR="00FC2FD7">
        <w:rPr>
          <w:rFonts w:ascii="Times New Roman" w:hAnsi="Times New Roman" w:cs="Times New Roman"/>
          <w:b/>
          <w:sz w:val="28"/>
          <w:szCs w:val="28"/>
        </w:rPr>
        <w:t>8</w:t>
      </w:r>
      <w:r w:rsidR="00883185">
        <w:rPr>
          <w:rFonts w:ascii="Times New Roman" w:hAnsi="Times New Roman" w:cs="Times New Roman"/>
          <w:b/>
          <w:sz w:val="28"/>
          <w:szCs w:val="28"/>
        </w:rPr>
        <w:t>2</w:t>
      </w:r>
      <w:r w:rsidRPr="00184E42">
        <w:rPr>
          <w:rFonts w:ascii="Times New Roman" w:hAnsi="Times New Roman" w:cs="Times New Roman"/>
          <w:b/>
          <w:sz w:val="28"/>
          <w:szCs w:val="28"/>
        </w:rPr>
        <w:t xml:space="preserve"> - №</w:t>
      </w:r>
      <w:r w:rsidR="00883185">
        <w:rPr>
          <w:rFonts w:ascii="Times New Roman" w:hAnsi="Times New Roman" w:cs="Times New Roman"/>
          <w:b/>
          <w:sz w:val="28"/>
          <w:szCs w:val="28"/>
        </w:rPr>
        <w:t xml:space="preserve"> </w:t>
      </w:r>
      <w:r w:rsidR="00FC2FD7">
        <w:rPr>
          <w:rFonts w:ascii="Times New Roman" w:hAnsi="Times New Roman" w:cs="Times New Roman"/>
          <w:b/>
          <w:sz w:val="28"/>
          <w:szCs w:val="28"/>
        </w:rPr>
        <w:t>4</w:t>
      </w:r>
      <w:r w:rsidR="00883185">
        <w:rPr>
          <w:rFonts w:ascii="Times New Roman" w:hAnsi="Times New Roman" w:cs="Times New Roman"/>
          <w:b/>
          <w:sz w:val="28"/>
          <w:szCs w:val="28"/>
        </w:rPr>
        <w:t>85</w:t>
      </w:r>
      <w:r w:rsidR="001C1FF2">
        <w:rPr>
          <w:rFonts w:ascii="Times New Roman" w:hAnsi="Times New Roman" w:cs="Times New Roman"/>
          <w:b/>
          <w:sz w:val="28"/>
          <w:szCs w:val="28"/>
        </w:rPr>
        <w:t>)</w:t>
      </w:r>
    </w:p>
    <w:p w:rsidR="001B0CDA" w:rsidRPr="002502F4" w:rsidRDefault="001B0CDA" w:rsidP="0076014A">
      <w:pPr>
        <w:pStyle w:val="ConsPlusNonformat"/>
        <w:jc w:val="center"/>
        <w:rPr>
          <w:sz w:val="28"/>
          <w:szCs w:val="28"/>
        </w:rPr>
      </w:pPr>
    </w:p>
    <w:tbl>
      <w:tblPr>
        <w:tblW w:w="0" w:type="auto"/>
        <w:tblInd w:w="62" w:type="dxa"/>
        <w:tblLayout w:type="fixed"/>
        <w:tblCellMar>
          <w:top w:w="102" w:type="dxa"/>
          <w:left w:w="62" w:type="dxa"/>
          <w:bottom w:w="102" w:type="dxa"/>
          <w:right w:w="62" w:type="dxa"/>
        </w:tblCellMar>
        <w:tblLook w:val="0000" w:firstRow="0" w:lastRow="0" w:firstColumn="0" w:lastColumn="0" w:noHBand="0" w:noVBand="0"/>
      </w:tblPr>
      <w:tblGrid>
        <w:gridCol w:w="567"/>
        <w:gridCol w:w="2551"/>
        <w:gridCol w:w="3119"/>
        <w:gridCol w:w="2832"/>
      </w:tblGrid>
      <w:tr w:rsidR="001B0CDA" w:rsidRPr="002502F4" w:rsidTr="00EF2E31">
        <w:tc>
          <w:tcPr>
            <w:tcW w:w="567" w:type="dxa"/>
            <w:tcBorders>
              <w:top w:val="single" w:sz="4" w:space="0" w:color="auto"/>
              <w:left w:val="single" w:sz="4" w:space="0" w:color="auto"/>
              <w:bottom w:val="single" w:sz="4" w:space="0" w:color="auto"/>
              <w:right w:val="single" w:sz="4" w:space="0" w:color="auto"/>
            </w:tcBorders>
          </w:tcPr>
          <w:p w:rsidR="001B0CDA" w:rsidRPr="002502F4" w:rsidRDefault="001B0CDA" w:rsidP="00EF2E31">
            <w:pPr>
              <w:pStyle w:val="ConsPlusNormal"/>
              <w:jc w:val="center"/>
              <w:rPr>
                <w:sz w:val="28"/>
                <w:szCs w:val="28"/>
              </w:rPr>
            </w:pPr>
            <w:r>
              <w:rPr>
                <w:sz w:val="28"/>
                <w:szCs w:val="28"/>
              </w:rPr>
              <w:t>№</w:t>
            </w:r>
            <w:proofErr w:type="gramStart"/>
            <w:r w:rsidRPr="002502F4">
              <w:rPr>
                <w:sz w:val="28"/>
                <w:szCs w:val="28"/>
              </w:rPr>
              <w:t>п</w:t>
            </w:r>
            <w:proofErr w:type="gramEnd"/>
            <w:r w:rsidRPr="002502F4">
              <w:rPr>
                <w:sz w:val="28"/>
                <w:szCs w:val="28"/>
              </w:rPr>
              <w:t>/п</w:t>
            </w:r>
          </w:p>
        </w:tc>
        <w:tc>
          <w:tcPr>
            <w:tcW w:w="2551" w:type="dxa"/>
            <w:tcBorders>
              <w:top w:val="single" w:sz="4" w:space="0" w:color="auto"/>
              <w:left w:val="single" w:sz="4" w:space="0" w:color="auto"/>
              <w:bottom w:val="single" w:sz="4" w:space="0" w:color="auto"/>
              <w:right w:val="single" w:sz="4" w:space="0" w:color="auto"/>
            </w:tcBorders>
          </w:tcPr>
          <w:p w:rsidR="001B0CDA" w:rsidRPr="002502F4" w:rsidRDefault="001B0CDA" w:rsidP="00EF2E31">
            <w:pPr>
              <w:pStyle w:val="ConsPlusNormal"/>
              <w:jc w:val="center"/>
              <w:rPr>
                <w:sz w:val="28"/>
                <w:szCs w:val="28"/>
              </w:rPr>
            </w:pPr>
            <w:r w:rsidRPr="002502F4">
              <w:rPr>
                <w:sz w:val="28"/>
                <w:szCs w:val="28"/>
              </w:rPr>
              <w:t>Фамилия, имя, отчество</w:t>
            </w:r>
          </w:p>
        </w:tc>
        <w:tc>
          <w:tcPr>
            <w:tcW w:w="3119" w:type="dxa"/>
            <w:tcBorders>
              <w:top w:val="single" w:sz="4" w:space="0" w:color="auto"/>
              <w:left w:val="single" w:sz="4" w:space="0" w:color="auto"/>
              <w:bottom w:val="single" w:sz="4" w:space="0" w:color="auto"/>
              <w:right w:val="single" w:sz="4" w:space="0" w:color="auto"/>
            </w:tcBorders>
          </w:tcPr>
          <w:p w:rsidR="001B0CDA" w:rsidRPr="002502F4" w:rsidRDefault="001B0CDA" w:rsidP="00EF2E31">
            <w:pPr>
              <w:pStyle w:val="ConsPlusNormal"/>
              <w:jc w:val="center"/>
              <w:rPr>
                <w:sz w:val="28"/>
                <w:szCs w:val="28"/>
              </w:rPr>
            </w:pPr>
            <w:r w:rsidRPr="002502F4">
              <w:rPr>
                <w:sz w:val="28"/>
                <w:szCs w:val="28"/>
              </w:rPr>
              <w:t xml:space="preserve">Кем </w:t>
            </w:r>
            <w:proofErr w:type="gramStart"/>
            <w:r w:rsidRPr="002502F4">
              <w:rPr>
                <w:sz w:val="28"/>
                <w:szCs w:val="28"/>
              </w:rPr>
              <w:t>предложен</w:t>
            </w:r>
            <w:proofErr w:type="gramEnd"/>
          </w:p>
        </w:tc>
        <w:tc>
          <w:tcPr>
            <w:tcW w:w="2832" w:type="dxa"/>
            <w:tcBorders>
              <w:top w:val="single" w:sz="4" w:space="0" w:color="auto"/>
              <w:left w:val="single" w:sz="4" w:space="0" w:color="auto"/>
              <w:bottom w:val="single" w:sz="4" w:space="0" w:color="auto"/>
              <w:right w:val="single" w:sz="4" w:space="0" w:color="auto"/>
            </w:tcBorders>
          </w:tcPr>
          <w:p w:rsidR="001B0CDA" w:rsidRPr="002502F4" w:rsidRDefault="001B0CDA" w:rsidP="00EF2E31">
            <w:pPr>
              <w:pStyle w:val="ConsPlusNormal"/>
              <w:jc w:val="center"/>
              <w:rPr>
                <w:sz w:val="28"/>
                <w:szCs w:val="28"/>
              </w:rPr>
            </w:pPr>
            <w:r w:rsidRPr="002502F4">
              <w:rPr>
                <w:sz w:val="28"/>
                <w:szCs w:val="28"/>
              </w:rPr>
              <w:t>Очередность назначения, указанная политической партией (при наличии)</w:t>
            </w:r>
          </w:p>
        </w:tc>
      </w:tr>
      <w:tr w:rsidR="00790E9E" w:rsidRPr="002502F4" w:rsidTr="00EF2E31">
        <w:tc>
          <w:tcPr>
            <w:tcW w:w="567" w:type="dxa"/>
            <w:tcBorders>
              <w:top w:val="single" w:sz="4" w:space="0" w:color="auto"/>
              <w:left w:val="single" w:sz="4" w:space="0" w:color="auto"/>
              <w:bottom w:val="single" w:sz="4" w:space="0" w:color="auto"/>
              <w:right w:val="single" w:sz="4" w:space="0" w:color="auto"/>
            </w:tcBorders>
          </w:tcPr>
          <w:p w:rsidR="00790E9E" w:rsidRDefault="00790E9E" w:rsidP="00EF2E31">
            <w:pPr>
              <w:pStyle w:val="ConsPlusNormal"/>
              <w:jc w:val="center"/>
              <w:rPr>
                <w:sz w:val="28"/>
                <w:szCs w:val="28"/>
              </w:rPr>
            </w:pPr>
            <w:r>
              <w:rPr>
                <w:sz w:val="28"/>
                <w:szCs w:val="28"/>
              </w:rPr>
              <w:t>1.</w:t>
            </w:r>
          </w:p>
        </w:tc>
        <w:tc>
          <w:tcPr>
            <w:tcW w:w="2551" w:type="dxa"/>
            <w:tcBorders>
              <w:top w:val="single" w:sz="4" w:space="0" w:color="auto"/>
              <w:left w:val="single" w:sz="4" w:space="0" w:color="auto"/>
              <w:bottom w:val="single" w:sz="4" w:space="0" w:color="auto"/>
              <w:right w:val="single" w:sz="4" w:space="0" w:color="auto"/>
            </w:tcBorders>
          </w:tcPr>
          <w:p w:rsidR="00790E9E" w:rsidRPr="000B03D4" w:rsidRDefault="00790E9E" w:rsidP="00561E27">
            <w:pPr>
              <w:spacing w:after="200" w:line="276" w:lineRule="auto"/>
              <w:jc w:val="left"/>
              <w:rPr>
                <w:rFonts w:eastAsiaTheme="minorEastAsia"/>
              </w:rPr>
            </w:pPr>
            <w:r>
              <w:rPr>
                <w:rFonts w:eastAsiaTheme="minorEastAsia"/>
              </w:rPr>
              <w:t xml:space="preserve">Зиновьева Елена </w:t>
            </w:r>
            <w:r w:rsidRPr="000B03D4">
              <w:rPr>
                <w:rFonts w:eastAsiaTheme="minorEastAsia"/>
              </w:rPr>
              <w:t>Владимировна</w:t>
            </w:r>
          </w:p>
          <w:p w:rsidR="00790E9E" w:rsidRPr="003B396C" w:rsidRDefault="00790E9E" w:rsidP="00561E27">
            <w:pPr>
              <w:rPr>
                <w:rFonts w:ascii="Times New Roman CYR" w:hAnsi="Times New Roman CYR"/>
                <w:sz w:val="24"/>
                <w:lang w:val="en-US"/>
              </w:rPr>
            </w:pPr>
          </w:p>
        </w:tc>
        <w:tc>
          <w:tcPr>
            <w:tcW w:w="3119" w:type="dxa"/>
            <w:tcBorders>
              <w:top w:val="single" w:sz="4" w:space="0" w:color="auto"/>
              <w:left w:val="single" w:sz="4" w:space="0" w:color="auto"/>
              <w:bottom w:val="single" w:sz="4" w:space="0" w:color="auto"/>
              <w:right w:val="single" w:sz="4" w:space="0" w:color="auto"/>
            </w:tcBorders>
          </w:tcPr>
          <w:p w:rsidR="00790E9E" w:rsidRPr="00FC1E83" w:rsidRDefault="00790E9E" w:rsidP="00561E27">
            <w:pPr>
              <w:rPr>
                <w:rFonts w:ascii="Times New Roman CYR" w:hAnsi="Times New Roman CYR"/>
              </w:rPr>
            </w:pPr>
            <w:r>
              <w:rPr>
                <w:rFonts w:ascii="Times New Roman CYR" w:hAnsi="Times New Roman CYR"/>
              </w:rPr>
              <w:t>С</w:t>
            </w:r>
            <w:r w:rsidRPr="00FC1E83">
              <w:rPr>
                <w:rFonts w:ascii="Times New Roman CYR" w:hAnsi="Times New Roman CYR"/>
              </w:rPr>
              <w:t>обрание избирателей по месту жительства</w:t>
            </w:r>
          </w:p>
        </w:tc>
        <w:tc>
          <w:tcPr>
            <w:tcW w:w="2832" w:type="dxa"/>
            <w:tcBorders>
              <w:top w:val="single" w:sz="4" w:space="0" w:color="auto"/>
              <w:left w:val="single" w:sz="4" w:space="0" w:color="auto"/>
              <w:bottom w:val="single" w:sz="4" w:space="0" w:color="auto"/>
              <w:right w:val="single" w:sz="4" w:space="0" w:color="auto"/>
            </w:tcBorders>
          </w:tcPr>
          <w:p w:rsidR="00790E9E" w:rsidRPr="002502F4" w:rsidRDefault="00790E9E" w:rsidP="00EF2E31">
            <w:pPr>
              <w:pStyle w:val="ConsPlusNormal"/>
              <w:jc w:val="center"/>
              <w:rPr>
                <w:sz w:val="28"/>
                <w:szCs w:val="28"/>
              </w:rPr>
            </w:pPr>
          </w:p>
        </w:tc>
      </w:tr>
      <w:tr w:rsidR="00790E9E" w:rsidRPr="002502F4" w:rsidTr="00EF2E31">
        <w:tc>
          <w:tcPr>
            <w:tcW w:w="567" w:type="dxa"/>
            <w:tcBorders>
              <w:top w:val="single" w:sz="4" w:space="0" w:color="auto"/>
              <w:left w:val="single" w:sz="4" w:space="0" w:color="auto"/>
              <w:bottom w:val="single" w:sz="4" w:space="0" w:color="auto"/>
              <w:right w:val="single" w:sz="4" w:space="0" w:color="auto"/>
            </w:tcBorders>
          </w:tcPr>
          <w:p w:rsidR="00790E9E" w:rsidRDefault="00790E9E" w:rsidP="003A004C">
            <w:pPr>
              <w:pStyle w:val="ConsPlusNormal"/>
              <w:ind w:left="142"/>
              <w:jc w:val="center"/>
              <w:rPr>
                <w:sz w:val="28"/>
                <w:szCs w:val="28"/>
              </w:rPr>
            </w:pPr>
            <w:r>
              <w:rPr>
                <w:sz w:val="28"/>
                <w:szCs w:val="28"/>
              </w:rPr>
              <w:t>2.</w:t>
            </w:r>
          </w:p>
        </w:tc>
        <w:tc>
          <w:tcPr>
            <w:tcW w:w="2551" w:type="dxa"/>
            <w:tcBorders>
              <w:top w:val="single" w:sz="4" w:space="0" w:color="auto"/>
              <w:left w:val="single" w:sz="4" w:space="0" w:color="auto"/>
              <w:bottom w:val="single" w:sz="4" w:space="0" w:color="auto"/>
              <w:right w:val="single" w:sz="4" w:space="0" w:color="auto"/>
            </w:tcBorders>
          </w:tcPr>
          <w:p w:rsidR="00790E9E" w:rsidRPr="000B03D4" w:rsidRDefault="00790E9E" w:rsidP="00E4401C">
            <w:pPr>
              <w:spacing w:after="200" w:line="276" w:lineRule="auto"/>
              <w:jc w:val="left"/>
              <w:rPr>
                <w:rFonts w:eastAsiaTheme="minorEastAsia"/>
              </w:rPr>
            </w:pPr>
            <w:r>
              <w:rPr>
                <w:rFonts w:eastAsiaTheme="minorEastAsia"/>
              </w:rPr>
              <w:t xml:space="preserve">Сухонос Галина </w:t>
            </w:r>
            <w:r w:rsidRPr="000B03D4">
              <w:rPr>
                <w:rFonts w:eastAsiaTheme="minorEastAsia"/>
              </w:rPr>
              <w:t>Владимировна</w:t>
            </w:r>
          </w:p>
        </w:tc>
        <w:tc>
          <w:tcPr>
            <w:tcW w:w="3119" w:type="dxa"/>
            <w:tcBorders>
              <w:top w:val="single" w:sz="4" w:space="0" w:color="auto"/>
              <w:left w:val="single" w:sz="4" w:space="0" w:color="auto"/>
              <w:bottom w:val="single" w:sz="4" w:space="0" w:color="auto"/>
              <w:right w:val="single" w:sz="4" w:space="0" w:color="auto"/>
            </w:tcBorders>
          </w:tcPr>
          <w:p w:rsidR="00790E9E" w:rsidRPr="00FC1E83" w:rsidRDefault="00790E9E" w:rsidP="00E4401C">
            <w:pPr>
              <w:rPr>
                <w:rFonts w:ascii="Times New Roman CYR" w:hAnsi="Times New Roman CYR"/>
              </w:rPr>
            </w:pPr>
            <w:r>
              <w:rPr>
                <w:rFonts w:ascii="Times New Roman CYR" w:hAnsi="Times New Roman CYR"/>
              </w:rPr>
              <w:t>С</w:t>
            </w:r>
            <w:r w:rsidRPr="00FC1E83">
              <w:rPr>
                <w:rFonts w:ascii="Times New Roman CYR" w:hAnsi="Times New Roman CYR"/>
              </w:rPr>
              <w:t>обрание избирателей по месту</w:t>
            </w:r>
            <w:r w:rsidR="00442B83">
              <w:rPr>
                <w:rFonts w:ascii="Times New Roman CYR" w:hAnsi="Times New Roman CYR"/>
              </w:rPr>
              <w:t xml:space="preserve"> работы</w:t>
            </w:r>
            <w:bookmarkStart w:id="0" w:name="_GoBack"/>
            <w:bookmarkEnd w:id="0"/>
            <w:r w:rsidRPr="00FC1E83">
              <w:rPr>
                <w:rFonts w:ascii="Times New Roman CYR" w:hAnsi="Times New Roman CYR"/>
              </w:rPr>
              <w:t xml:space="preserve"> </w:t>
            </w:r>
          </w:p>
        </w:tc>
        <w:tc>
          <w:tcPr>
            <w:tcW w:w="2832" w:type="dxa"/>
            <w:tcBorders>
              <w:top w:val="single" w:sz="4" w:space="0" w:color="auto"/>
              <w:left w:val="single" w:sz="4" w:space="0" w:color="auto"/>
              <w:bottom w:val="single" w:sz="4" w:space="0" w:color="auto"/>
              <w:right w:val="single" w:sz="4" w:space="0" w:color="auto"/>
            </w:tcBorders>
          </w:tcPr>
          <w:p w:rsidR="00790E9E" w:rsidRDefault="00790E9E" w:rsidP="00EF2E31">
            <w:pPr>
              <w:pStyle w:val="ConsPlusNormal"/>
              <w:jc w:val="center"/>
              <w:rPr>
                <w:sz w:val="28"/>
                <w:szCs w:val="28"/>
              </w:rPr>
            </w:pPr>
          </w:p>
        </w:tc>
      </w:tr>
    </w:tbl>
    <w:p w:rsidR="00EF2E31" w:rsidRDefault="00EF2E31" w:rsidP="001B0CDA">
      <w:pPr>
        <w:pStyle w:val="ConsPlusNormal"/>
        <w:jc w:val="both"/>
        <w:rPr>
          <w:sz w:val="28"/>
          <w:szCs w:val="28"/>
        </w:rPr>
      </w:pPr>
    </w:p>
    <w:p w:rsidR="00EF2E31" w:rsidRDefault="00EF2E31">
      <w:pPr>
        <w:spacing w:after="200" w:line="276" w:lineRule="auto"/>
        <w:jc w:val="left"/>
        <w:rPr>
          <w:rFonts w:eastAsiaTheme="minorEastAsia"/>
        </w:rPr>
      </w:pPr>
    </w:p>
    <w:p w:rsidR="00FC2FD7" w:rsidRDefault="00FC2FD7">
      <w:pPr>
        <w:spacing w:after="200" w:line="276" w:lineRule="auto"/>
        <w:jc w:val="left"/>
        <w:rPr>
          <w:rFonts w:eastAsiaTheme="minorEastAsia"/>
        </w:rPr>
      </w:pPr>
    </w:p>
    <w:p w:rsidR="00FC2FD7" w:rsidRDefault="00FC2FD7">
      <w:pPr>
        <w:spacing w:after="200" w:line="276" w:lineRule="auto"/>
        <w:jc w:val="left"/>
        <w:rPr>
          <w:rFonts w:eastAsiaTheme="minorEastAsia"/>
        </w:rPr>
      </w:pPr>
    </w:p>
    <w:p w:rsidR="00954953" w:rsidRDefault="00954953">
      <w:pPr>
        <w:spacing w:after="200" w:line="276" w:lineRule="auto"/>
        <w:jc w:val="left"/>
        <w:rPr>
          <w:rFonts w:eastAsiaTheme="minorEastAsia"/>
        </w:rPr>
      </w:pPr>
      <w:r>
        <w:rPr>
          <w:rFonts w:eastAsiaTheme="minorEastAsia"/>
        </w:rPr>
        <w:br w:type="page"/>
      </w:r>
    </w:p>
    <w:p w:rsidR="00FC2FD7" w:rsidRPr="002502F4" w:rsidRDefault="00FC2FD7" w:rsidP="00FC2FD7">
      <w:pPr>
        <w:ind w:firstLine="5529"/>
      </w:pPr>
      <w:r w:rsidRPr="002502F4">
        <w:lastRenderedPageBreak/>
        <w:t xml:space="preserve">Приложение </w:t>
      </w:r>
      <w:r>
        <w:t>№</w:t>
      </w:r>
      <w:r w:rsidR="00AE17BB">
        <w:t xml:space="preserve"> </w:t>
      </w:r>
      <w:r w:rsidR="003A004C">
        <w:t>2</w:t>
      </w:r>
    </w:p>
    <w:p w:rsidR="00FC2FD7" w:rsidRPr="002502F4" w:rsidRDefault="00FC2FD7" w:rsidP="00FC2FD7">
      <w:pPr>
        <w:pStyle w:val="ConsPlusNormal"/>
        <w:ind w:left="4774" w:right="-234"/>
        <w:jc w:val="center"/>
        <w:rPr>
          <w:sz w:val="28"/>
          <w:szCs w:val="28"/>
        </w:rPr>
      </w:pPr>
      <w:r w:rsidRPr="002502F4">
        <w:rPr>
          <w:sz w:val="28"/>
          <w:szCs w:val="28"/>
        </w:rPr>
        <w:t xml:space="preserve">к постановлению </w:t>
      </w:r>
      <w:r>
        <w:rPr>
          <w:sz w:val="28"/>
          <w:szCs w:val="28"/>
        </w:rPr>
        <w:t>Территориальной избирательной</w:t>
      </w:r>
      <w:r w:rsidRPr="002502F4">
        <w:rPr>
          <w:sz w:val="28"/>
          <w:szCs w:val="28"/>
        </w:rPr>
        <w:t xml:space="preserve"> комиссии</w:t>
      </w:r>
    </w:p>
    <w:p w:rsidR="00017F8F" w:rsidRDefault="00FC2FD7" w:rsidP="00FC2FD7">
      <w:pPr>
        <w:pStyle w:val="ConsPlusNormal"/>
        <w:ind w:left="4774" w:right="-234"/>
        <w:jc w:val="center"/>
        <w:rPr>
          <w:sz w:val="28"/>
          <w:szCs w:val="28"/>
        </w:rPr>
      </w:pPr>
      <w:r>
        <w:rPr>
          <w:sz w:val="28"/>
          <w:szCs w:val="28"/>
        </w:rPr>
        <w:t xml:space="preserve">Волгодонского района </w:t>
      </w:r>
    </w:p>
    <w:p w:rsidR="00FC2FD7" w:rsidRPr="002502F4" w:rsidRDefault="00FC2FD7" w:rsidP="00FC2FD7">
      <w:pPr>
        <w:pStyle w:val="ConsPlusNormal"/>
        <w:ind w:left="4774" w:right="-234"/>
        <w:jc w:val="center"/>
        <w:rPr>
          <w:sz w:val="28"/>
          <w:szCs w:val="28"/>
        </w:rPr>
      </w:pPr>
      <w:r>
        <w:rPr>
          <w:sz w:val="28"/>
          <w:szCs w:val="28"/>
        </w:rPr>
        <w:t>Ростовской области</w:t>
      </w:r>
    </w:p>
    <w:p w:rsidR="00883185" w:rsidRPr="002502F4" w:rsidRDefault="002D7155" w:rsidP="00883185">
      <w:pPr>
        <w:pStyle w:val="ConsPlusNormal"/>
        <w:ind w:left="5103"/>
        <w:jc w:val="center"/>
        <w:rPr>
          <w:sz w:val="28"/>
          <w:szCs w:val="28"/>
        </w:rPr>
      </w:pPr>
      <w:r>
        <w:rPr>
          <w:sz w:val="28"/>
          <w:szCs w:val="28"/>
        </w:rPr>
        <w:t xml:space="preserve">от </w:t>
      </w:r>
      <w:r w:rsidR="003C0FDA">
        <w:rPr>
          <w:sz w:val="28"/>
          <w:szCs w:val="28"/>
        </w:rPr>
        <w:t>05 марта 2021</w:t>
      </w:r>
      <w:r>
        <w:rPr>
          <w:sz w:val="28"/>
          <w:szCs w:val="28"/>
        </w:rPr>
        <w:t xml:space="preserve"> года № </w:t>
      </w:r>
      <w:r w:rsidR="003C0FDA">
        <w:rPr>
          <w:sz w:val="28"/>
          <w:szCs w:val="28"/>
        </w:rPr>
        <w:t>3-1</w:t>
      </w:r>
    </w:p>
    <w:p w:rsidR="00FC2FD7" w:rsidRPr="002502F4" w:rsidRDefault="00FC2FD7" w:rsidP="00FC2FD7">
      <w:pPr>
        <w:pStyle w:val="ConsPlusNormal"/>
        <w:ind w:left="5103"/>
        <w:jc w:val="center"/>
        <w:rPr>
          <w:sz w:val="28"/>
          <w:szCs w:val="28"/>
        </w:rPr>
      </w:pPr>
    </w:p>
    <w:p w:rsidR="00FC2FD7" w:rsidRDefault="00FC2FD7" w:rsidP="00FC2FD7">
      <w:pPr>
        <w:pStyle w:val="ConsPlusNonformat"/>
        <w:jc w:val="center"/>
        <w:rPr>
          <w:rFonts w:ascii="Times New Roman" w:hAnsi="Times New Roman" w:cs="Times New Roman"/>
          <w:b/>
          <w:sz w:val="28"/>
          <w:szCs w:val="28"/>
        </w:rPr>
      </w:pPr>
    </w:p>
    <w:p w:rsidR="00FC2FD7" w:rsidRPr="001B0CDA" w:rsidRDefault="00FC2FD7" w:rsidP="00FC2FD7">
      <w:pPr>
        <w:pStyle w:val="ConsPlusNonformat"/>
        <w:jc w:val="center"/>
        <w:rPr>
          <w:rFonts w:ascii="Times New Roman" w:hAnsi="Times New Roman" w:cs="Times New Roman"/>
          <w:i/>
          <w:szCs w:val="28"/>
        </w:rPr>
      </w:pPr>
      <w:r w:rsidRPr="001B0CDA">
        <w:rPr>
          <w:rFonts w:ascii="Times New Roman" w:hAnsi="Times New Roman" w:cs="Times New Roman"/>
          <w:b/>
          <w:sz w:val="28"/>
          <w:szCs w:val="28"/>
        </w:rPr>
        <w:t>Список лиц, зачисленных в резерв составов участковых</w:t>
      </w:r>
      <w:r w:rsidR="00E4401C">
        <w:rPr>
          <w:rFonts w:ascii="Times New Roman" w:hAnsi="Times New Roman" w:cs="Times New Roman"/>
          <w:b/>
          <w:sz w:val="28"/>
          <w:szCs w:val="28"/>
        </w:rPr>
        <w:t xml:space="preserve"> избирательных</w:t>
      </w:r>
      <w:r w:rsidRPr="001B0CDA">
        <w:rPr>
          <w:rFonts w:ascii="Times New Roman" w:hAnsi="Times New Roman" w:cs="Times New Roman"/>
          <w:b/>
          <w:sz w:val="28"/>
          <w:szCs w:val="28"/>
        </w:rPr>
        <w:t xml:space="preserve"> комиссий</w:t>
      </w:r>
      <w:r>
        <w:rPr>
          <w:rFonts w:ascii="Times New Roman" w:hAnsi="Times New Roman" w:cs="Times New Roman"/>
          <w:b/>
          <w:sz w:val="28"/>
          <w:szCs w:val="28"/>
        </w:rPr>
        <w:t xml:space="preserve"> избирательных участков, участков референдума </w:t>
      </w:r>
      <w:r w:rsidR="002D7155">
        <w:rPr>
          <w:rFonts w:ascii="Times New Roman" w:hAnsi="Times New Roman" w:cs="Times New Roman"/>
          <w:b/>
          <w:sz w:val="28"/>
          <w:szCs w:val="28"/>
        </w:rPr>
        <w:t xml:space="preserve">Победенского </w:t>
      </w:r>
      <w:r>
        <w:rPr>
          <w:rFonts w:ascii="Times New Roman" w:hAnsi="Times New Roman" w:cs="Times New Roman"/>
          <w:b/>
          <w:sz w:val="28"/>
          <w:szCs w:val="28"/>
        </w:rPr>
        <w:t>сельского поселения (</w:t>
      </w:r>
      <w:r w:rsidRPr="00184E42">
        <w:rPr>
          <w:rFonts w:ascii="Times New Roman" w:hAnsi="Times New Roman" w:cs="Times New Roman"/>
          <w:b/>
          <w:sz w:val="28"/>
          <w:szCs w:val="28"/>
        </w:rPr>
        <w:t xml:space="preserve">№ </w:t>
      </w:r>
      <w:r>
        <w:rPr>
          <w:rFonts w:ascii="Times New Roman" w:hAnsi="Times New Roman" w:cs="Times New Roman"/>
          <w:b/>
          <w:sz w:val="28"/>
          <w:szCs w:val="28"/>
        </w:rPr>
        <w:t>4</w:t>
      </w:r>
      <w:r w:rsidR="002D7155">
        <w:rPr>
          <w:rFonts w:ascii="Times New Roman" w:hAnsi="Times New Roman" w:cs="Times New Roman"/>
          <w:b/>
          <w:sz w:val="28"/>
          <w:szCs w:val="28"/>
        </w:rPr>
        <w:t>89</w:t>
      </w:r>
      <w:r w:rsidRPr="00184E42">
        <w:rPr>
          <w:rFonts w:ascii="Times New Roman" w:hAnsi="Times New Roman" w:cs="Times New Roman"/>
          <w:b/>
          <w:sz w:val="28"/>
          <w:szCs w:val="28"/>
        </w:rPr>
        <w:t xml:space="preserve"> - №</w:t>
      </w:r>
      <w:r>
        <w:rPr>
          <w:rFonts w:ascii="Times New Roman" w:hAnsi="Times New Roman" w:cs="Times New Roman"/>
          <w:b/>
          <w:sz w:val="28"/>
          <w:szCs w:val="28"/>
        </w:rPr>
        <w:t xml:space="preserve"> 49</w:t>
      </w:r>
      <w:r w:rsidR="002D7155">
        <w:rPr>
          <w:rFonts w:ascii="Times New Roman" w:hAnsi="Times New Roman" w:cs="Times New Roman"/>
          <w:b/>
          <w:sz w:val="28"/>
          <w:szCs w:val="28"/>
        </w:rPr>
        <w:t>2</w:t>
      </w:r>
      <w:r>
        <w:rPr>
          <w:rFonts w:ascii="Times New Roman" w:hAnsi="Times New Roman" w:cs="Times New Roman"/>
          <w:b/>
          <w:sz w:val="28"/>
          <w:szCs w:val="28"/>
        </w:rPr>
        <w:t>)</w:t>
      </w:r>
    </w:p>
    <w:p w:rsidR="00FC2FD7" w:rsidRPr="002502F4" w:rsidRDefault="00FC2FD7" w:rsidP="00FC2FD7">
      <w:pPr>
        <w:pStyle w:val="ConsPlusNonformat"/>
        <w:jc w:val="center"/>
        <w:rPr>
          <w:sz w:val="28"/>
          <w:szCs w:val="28"/>
        </w:rPr>
      </w:pPr>
    </w:p>
    <w:tbl>
      <w:tblPr>
        <w:tblW w:w="0" w:type="auto"/>
        <w:tblInd w:w="62" w:type="dxa"/>
        <w:tblLayout w:type="fixed"/>
        <w:tblCellMar>
          <w:top w:w="102" w:type="dxa"/>
          <w:left w:w="62" w:type="dxa"/>
          <w:bottom w:w="102" w:type="dxa"/>
          <w:right w:w="62" w:type="dxa"/>
        </w:tblCellMar>
        <w:tblLook w:val="0000" w:firstRow="0" w:lastRow="0" w:firstColumn="0" w:lastColumn="0" w:noHBand="0" w:noVBand="0"/>
      </w:tblPr>
      <w:tblGrid>
        <w:gridCol w:w="567"/>
        <w:gridCol w:w="2551"/>
        <w:gridCol w:w="3119"/>
        <w:gridCol w:w="2832"/>
      </w:tblGrid>
      <w:tr w:rsidR="00FC2FD7" w:rsidRPr="002502F4" w:rsidTr="00D330AD">
        <w:tc>
          <w:tcPr>
            <w:tcW w:w="567" w:type="dxa"/>
            <w:tcBorders>
              <w:top w:val="single" w:sz="4" w:space="0" w:color="auto"/>
              <w:left w:val="single" w:sz="4" w:space="0" w:color="auto"/>
              <w:bottom w:val="single" w:sz="4" w:space="0" w:color="auto"/>
              <w:right w:val="single" w:sz="4" w:space="0" w:color="auto"/>
            </w:tcBorders>
          </w:tcPr>
          <w:p w:rsidR="00FC2FD7" w:rsidRPr="002502F4" w:rsidRDefault="00FC2FD7" w:rsidP="00D330AD">
            <w:pPr>
              <w:pStyle w:val="ConsPlusNormal"/>
              <w:jc w:val="center"/>
              <w:rPr>
                <w:sz w:val="28"/>
                <w:szCs w:val="28"/>
              </w:rPr>
            </w:pPr>
            <w:r>
              <w:rPr>
                <w:sz w:val="28"/>
                <w:szCs w:val="28"/>
              </w:rPr>
              <w:t>№</w:t>
            </w:r>
            <w:proofErr w:type="gramStart"/>
            <w:r w:rsidRPr="002502F4">
              <w:rPr>
                <w:sz w:val="28"/>
                <w:szCs w:val="28"/>
              </w:rPr>
              <w:t>п</w:t>
            </w:r>
            <w:proofErr w:type="gramEnd"/>
            <w:r w:rsidRPr="002502F4">
              <w:rPr>
                <w:sz w:val="28"/>
                <w:szCs w:val="28"/>
              </w:rPr>
              <w:t>/п</w:t>
            </w:r>
          </w:p>
        </w:tc>
        <w:tc>
          <w:tcPr>
            <w:tcW w:w="2551" w:type="dxa"/>
            <w:tcBorders>
              <w:top w:val="single" w:sz="4" w:space="0" w:color="auto"/>
              <w:left w:val="single" w:sz="4" w:space="0" w:color="auto"/>
              <w:bottom w:val="single" w:sz="4" w:space="0" w:color="auto"/>
              <w:right w:val="single" w:sz="4" w:space="0" w:color="auto"/>
            </w:tcBorders>
          </w:tcPr>
          <w:p w:rsidR="00FC2FD7" w:rsidRPr="002502F4" w:rsidRDefault="00FC2FD7" w:rsidP="00D330AD">
            <w:pPr>
              <w:pStyle w:val="ConsPlusNormal"/>
              <w:jc w:val="center"/>
              <w:rPr>
                <w:sz w:val="28"/>
                <w:szCs w:val="28"/>
              </w:rPr>
            </w:pPr>
            <w:r w:rsidRPr="002502F4">
              <w:rPr>
                <w:sz w:val="28"/>
                <w:szCs w:val="28"/>
              </w:rPr>
              <w:t>Фамилия, имя, отчество</w:t>
            </w:r>
          </w:p>
        </w:tc>
        <w:tc>
          <w:tcPr>
            <w:tcW w:w="3119" w:type="dxa"/>
            <w:tcBorders>
              <w:top w:val="single" w:sz="4" w:space="0" w:color="auto"/>
              <w:left w:val="single" w:sz="4" w:space="0" w:color="auto"/>
              <w:bottom w:val="single" w:sz="4" w:space="0" w:color="auto"/>
              <w:right w:val="single" w:sz="4" w:space="0" w:color="auto"/>
            </w:tcBorders>
          </w:tcPr>
          <w:p w:rsidR="00FC2FD7" w:rsidRPr="002502F4" w:rsidRDefault="00FC2FD7" w:rsidP="00D330AD">
            <w:pPr>
              <w:pStyle w:val="ConsPlusNormal"/>
              <w:jc w:val="center"/>
              <w:rPr>
                <w:sz w:val="28"/>
                <w:szCs w:val="28"/>
              </w:rPr>
            </w:pPr>
            <w:r w:rsidRPr="002502F4">
              <w:rPr>
                <w:sz w:val="28"/>
                <w:szCs w:val="28"/>
              </w:rPr>
              <w:t xml:space="preserve">Кем </w:t>
            </w:r>
            <w:proofErr w:type="gramStart"/>
            <w:r w:rsidRPr="002502F4">
              <w:rPr>
                <w:sz w:val="28"/>
                <w:szCs w:val="28"/>
              </w:rPr>
              <w:t>предложен</w:t>
            </w:r>
            <w:proofErr w:type="gramEnd"/>
          </w:p>
        </w:tc>
        <w:tc>
          <w:tcPr>
            <w:tcW w:w="2832" w:type="dxa"/>
            <w:tcBorders>
              <w:top w:val="single" w:sz="4" w:space="0" w:color="auto"/>
              <w:left w:val="single" w:sz="4" w:space="0" w:color="auto"/>
              <w:bottom w:val="single" w:sz="4" w:space="0" w:color="auto"/>
              <w:right w:val="single" w:sz="4" w:space="0" w:color="auto"/>
            </w:tcBorders>
          </w:tcPr>
          <w:p w:rsidR="00FC2FD7" w:rsidRPr="002502F4" w:rsidRDefault="00FC2FD7" w:rsidP="00D330AD">
            <w:pPr>
              <w:pStyle w:val="ConsPlusNormal"/>
              <w:jc w:val="center"/>
              <w:rPr>
                <w:sz w:val="28"/>
                <w:szCs w:val="28"/>
              </w:rPr>
            </w:pPr>
            <w:r w:rsidRPr="002502F4">
              <w:rPr>
                <w:sz w:val="28"/>
                <w:szCs w:val="28"/>
              </w:rPr>
              <w:t>Очередность назначения, указанная политической партией (при наличии)</w:t>
            </w:r>
          </w:p>
        </w:tc>
      </w:tr>
      <w:tr w:rsidR="00954953" w:rsidRPr="002502F4" w:rsidTr="00D330AD">
        <w:tc>
          <w:tcPr>
            <w:tcW w:w="567" w:type="dxa"/>
            <w:tcBorders>
              <w:top w:val="single" w:sz="4" w:space="0" w:color="auto"/>
              <w:left w:val="single" w:sz="4" w:space="0" w:color="auto"/>
              <w:bottom w:val="single" w:sz="4" w:space="0" w:color="auto"/>
              <w:right w:val="single" w:sz="4" w:space="0" w:color="auto"/>
            </w:tcBorders>
          </w:tcPr>
          <w:p w:rsidR="00954953" w:rsidRPr="002502F4" w:rsidRDefault="00954953" w:rsidP="00FC2FD7">
            <w:pPr>
              <w:pStyle w:val="ConsPlusNormal"/>
              <w:numPr>
                <w:ilvl w:val="0"/>
                <w:numId w:val="9"/>
              </w:numPr>
              <w:jc w:val="center"/>
              <w:rPr>
                <w:sz w:val="28"/>
                <w:szCs w:val="28"/>
              </w:rPr>
            </w:pPr>
          </w:p>
        </w:tc>
        <w:tc>
          <w:tcPr>
            <w:tcW w:w="2551" w:type="dxa"/>
            <w:tcBorders>
              <w:top w:val="single" w:sz="4" w:space="0" w:color="auto"/>
              <w:left w:val="single" w:sz="4" w:space="0" w:color="auto"/>
              <w:bottom w:val="single" w:sz="4" w:space="0" w:color="auto"/>
              <w:right w:val="single" w:sz="4" w:space="0" w:color="auto"/>
            </w:tcBorders>
          </w:tcPr>
          <w:p w:rsidR="00954953" w:rsidRPr="000B03D4" w:rsidRDefault="00954953" w:rsidP="00561E27">
            <w:pPr>
              <w:spacing w:after="200" w:line="276" w:lineRule="auto"/>
              <w:jc w:val="left"/>
              <w:rPr>
                <w:rFonts w:eastAsiaTheme="minorEastAsia"/>
              </w:rPr>
            </w:pPr>
            <w:proofErr w:type="spellStart"/>
            <w:r>
              <w:rPr>
                <w:rFonts w:eastAsiaTheme="minorEastAsia"/>
              </w:rPr>
              <w:t>Клышникова</w:t>
            </w:r>
            <w:proofErr w:type="spellEnd"/>
            <w:r>
              <w:rPr>
                <w:rFonts w:eastAsiaTheme="minorEastAsia"/>
              </w:rPr>
              <w:t xml:space="preserve"> </w:t>
            </w:r>
            <w:r w:rsidRPr="000B03D4">
              <w:rPr>
                <w:rFonts w:eastAsiaTheme="minorEastAsia"/>
              </w:rPr>
              <w:t>Евгения</w:t>
            </w:r>
            <w:r>
              <w:rPr>
                <w:rFonts w:eastAsiaTheme="minorEastAsia"/>
              </w:rPr>
              <w:t xml:space="preserve"> </w:t>
            </w:r>
            <w:r w:rsidRPr="000B03D4">
              <w:rPr>
                <w:rFonts w:eastAsiaTheme="minorEastAsia"/>
              </w:rPr>
              <w:t>Сергеевна</w:t>
            </w:r>
          </w:p>
          <w:p w:rsidR="00954953" w:rsidRPr="000B03D4" w:rsidRDefault="00954953" w:rsidP="00561E27">
            <w:pPr>
              <w:spacing w:after="200" w:line="276" w:lineRule="auto"/>
              <w:jc w:val="left"/>
              <w:rPr>
                <w:rFonts w:eastAsiaTheme="minorEastAsia"/>
              </w:rPr>
            </w:pPr>
          </w:p>
        </w:tc>
        <w:tc>
          <w:tcPr>
            <w:tcW w:w="3119" w:type="dxa"/>
            <w:tcBorders>
              <w:top w:val="single" w:sz="4" w:space="0" w:color="auto"/>
              <w:left w:val="single" w:sz="4" w:space="0" w:color="auto"/>
              <w:bottom w:val="single" w:sz="4" w:space="0" w:color="auto"/>
              <w:right w:val="single" w:sz="4" w:space="0" w:color="auto"/>
            </w:tcBorders>
          </w:tcPr>
          <w:p w:rsidR="00954953" w:rsidRPr="00FC1E83" w:rsidRDefault="00954953" w:rsidP="00561E27">
            <w:pPr>
              <w:rPr>
                <w:rFonts w:ascii="Times New Roman CYR" w:hAnsi="Times New Roman CYR"/>
              </w:rPr>
            </w:pPr>
            <w:r w:rsidRPr="00FC1E83">
              <w:rPr>
                <w:rFonts w:ascii="Times New Roman CYR" w:hAnsi="Times New Roman CYR"/>
              </w:rPr>
              <w:t>Региональное отделение Политической партии СПРАВЕДЛИВАЯ РОССИЯ в Ростовской области</w:t>
            </w:r>
          </w:p>
        </w:tc>
        <w:tc>
          <w:tcPr>
            <w:tcW w:w="2832" w:type="dxa"/>
            <w:tcBorders>
              <w:top w:val="single" w:sz="4" w:space="0" w:color="auto"/>
              <w:left w:val="single" w:sz="4" w:space="0" w:color="auto"/>
              <w:bottom w:val="single" w:sz="4" w:space="0" w:color="auto"/>
              <w:right w:val="single" w:sz="4" w:space="0" w:color="auto"/>
            </w:tcBorders>
          </w:tcPr>
          <w:p w:rsidR="00954953" w:rsidRPr="002502F4" w:rsidRDefault="00954953" w:rsidP="00D330AD">
            <w:pPr>
              <w:pStyle w:val="ConsPlusNormal"/>
              <w:jc w:val="center"/>
              <w:rPr>
                <w:sz w:val="28"/>
                <w:szCs w:val="28"/>
              </w:rPr>
            </w:pPr>
            <w:r>
              <w:rPr>
                <w:sz w:val="28"/>
                <w:szCs w:val="28"/>
              </w:rPr>
              <w:t>-</w:t>
            </w:r>
          </w:p>
        </w:tc>
      </w:tr>
    </w:tbl>
    <w:p w:rsidR="00FC2FD7" w:rsidRDefault="00FC2FD7" w:rsidP="00FC2FD7">
      <w:pPr>
        <w:pStyle w:val="ConsPlusNormal"/>
        <w:jc w:val="both"/>
        <w:rPr>
          <w:sz w:val="28"/>
          <w:szCs w:val="28"/>
        </w:rPr>
      </w:pPr>
    </w:p>
    <w:p w:rsidR="003C0FDA" w:rsidRDefault="00FC2FD7" w:rsidP="00FC2FD7">
      <w:pPr>
        <w:spacing w:after="200" w:line="276" w:lineRule="auto"/>
        <w:jc w:val="left"/>
      </w:pPr>
      <w:r>
        <w:br w:type="page"/>
      </w:r>
    </w:p>
    <w:p w:rsidR="003C0FDA" w:rsidRPr="002502F4" w:rsidRDefault="003C0FDA" w:rsidP="003C0FDA">
      <w:pPr>
        <w:ind w:firstLine="5529"/>
      </w:pPr>
      <w:r w:rsidRPr="002502F4">
        <w:lastRenderedPageBreak/>
        <w:t xml:space="preserve">Приложение </w:t>
      </w:r>
      <w:r>
        <w:t>№ 3</w:t>
      </w:r>
    </w:p>
    <w:p w:rsidR="003C0FDA" w:rsidRPr="002502F4" w:rsidRDefault="003C0FDA" w:rsidP="003C0FDA">
      <w:pPr>
        <w:pStyle w:val="ConsPlusNormal"/>
        <w:ind w:left="4774" w:right="-234"/>
        <w:jc w:val="center"/>
        <w:rPr>
          <w:sz w:val="28"/>
          <w:szCs w:val="28"/>
        </w:rPr>
      </w:pPr>
      <w:r w:rsidRPr="002502F4">
        <w:rPr>
          <w:sz w:val="28"/>
          <w:szCs w:val="28"/>
        </w:rPr>
        <w:t xml:space="preserve">к постановлению </w:t>
      </w:r>
      <w:r>
        <w:rPr>
          <w:sz w:val="28"/>
          <w:szCs w:val="28"/>
        </w:rPr>
        <w:t>Территориальной избирательной</w:t>
      </w:r>
      <w:r w:rsidRPr="002502F4">
        <w:rPr>
          <w:sz w:val="28"/>
          <w:szCs w:val="28"/>
        </w:rPr>
        <w:t xml:space="preserve"> комиссии</w:t>
      </w:r>
    </w:p>
    <w:p w:rsidR="003C0FDA" w:rsidRDefault="003C0FDA" w:rsidP="003C0FDA">
      <w:pPr>
        <w:pStyle w:val="ConsPlusNormal"/>
        <w:ind w:left="4774" w:right="-234"/>
        <w:jc w:val="center"/>
        <w:rPr>
          <w:sz w:val="28"/>
          <w:szCs w:val="28"/>
        </w:rPr>
      </w:pPr>
      <w:r>
        <w:rPr>
          <w:sz w:val="28"/>
          <w:szCs w:val="28"/>
        </w:rPr>
        <w:t xml:space="preserve">Волгодонского района </w:t>
      </w:r>
    </w:p>
    <w:p w:rsidR="003C0FDA" w:rsidRPr="002502F4" w:rsidRDefault="003C0FDA" w:rsidP="003C0FDA">
      <w:pPr>
        <w:pStyle w:val="ConsPlusNormal"/>
        <w:ind w:left="4774" w:right="-234"/>
        <w:jc w:val="center"/>
        <w:rPr>
          <w:sz w:val="28"/>
          <w:szCs w:val="28"/>
        </w:rPr>
      </w:pPr>
      <w:r>
        <w:rPr>
          <w:sz w:val="28"/>
          <w:szCs w:val="28"/>
        </w:rPr>
        <w:t>Ростовской области</w:t>
      </w:r>
    </w:p>
    <w:p w:rsidR="003C0FDA" w:rsidRPr="002502F4" w:rsidRDefault="003C0FDA" w:rsidP="003C0FDA">
      <w:pPr>
        <w:pStyle w:val="ConsPlusNormal"/>
        <w:ind w:left="5103"/>
        <w:jc w:val="center"/>
        <w:rPr>
          <w:sz w:val="28"/>
          <w:szCs w:val="28"/>
        </w:rPr>
      </w:pPr>
      <w:r>
        <w:rPr>
          <w:sz w:val="28"/>
          <w:szCs w:val="28"/>
        </w:rPr>
        <w:t>от 05 марта 2021 года № 3-1</w:t>
      </w:r>
    </w:p>
    <w:p w:rsidR="003C0FDA" w:rsidRPr="002502F4" w:rsidRDefault="003C0FDA" w:rsidP="003C0FDA">
      <w:pPr>
        <w:pStyle w:val="ConsPlusNormal"/>
        <w:ind w:left="5103"/>
        <w:jc w:val="center"/>
        <w:rPr>
          <w:sz w:val="28"/>
          <w:szCs w:val="28"/>
        </w:rPr>
      </w:pPr>
    </w:p>
    <w:p w:rsidR="003C0FDA" w:rsidRDefault="003C0FDA" w:rsidP="003C0FDA">
      <w:pPr>
        <w:pStyle w:val="ConsPlusNonformat"/>
        <w:jc w:val="center"/>
        <w:rPr>
          <w:rFonts w:ascii="Times New Roman" w:hAnsi="Times New Roman" w:cs="Times New Roman"/>
          <w:b/>
          <w:sz w:val="28"/>
          <w:szCs w:val="28"/>
        </w:rPr>
      </w:pPr>
    </w:p>
    <w:p w:rsidR="003C0FDA" w:rsidRPr="001B0CDA" w:rsidRDefault="003C0FDA" w:rsidP="003C0FDA">
      <w:pPr>
        <w:pStyle w:val="ConsPlusNonformat"/>
        <w:jc w:val="center"/>
        <w:rPr>
          <w:rFonts w:ascii="Times New Roman" w:hAnsi="Times New Roman" w:cs="Times New Roman"/>
          <w:i/>
          <w:szCs w:val="28"/>
        </w:rPr>
      </w:pPr>
      <w:r w:rsidRPr="001B0CDA">
        <w:rPr>
          <w:rFonts w:ascii="Times New Roman" w:hAnsi="Times New Roman" w:cs="Times New Roman"/>
          <w:b/>
          <w:sz w:val="28"/>
          <w:szCs w:val="28"/>
        </w:rPr>
        <w:t>Список лиц, зачисленных в резерв составов участковых</w:t>
      </w:r>
      <w:r w:rsidR="00E4401C">
        <w:rPr>
          <w:rFonts w:ascii="Times New Roman" w:hAnsi="Times New Roman" w:cs="Times New Roman"/>
          <w:b/>
          <w:sz w:val="28"/>
          <w:szCs w:val="28"/>
        </w:rPr>
        <w:t xml:space="preserve"> избирательных</w:t>
      </w:r>
      <w:r w:rsidRPr="001B0CDA">
        <w:rPr>
          <w:rFonts w:ascii="Times New Roman" w:hAnsi="Times New Roman" w:cs="Times New Roman"/>
          <w:b/>
          <w:sz w:val="28"/>
          <w:szCs w:val="28"/>
        </w:rPr>
        <w:t xml:space="preserve"> комиссий</w:t>
      </w:r>
      <w:r>
        <w:rPr>
          <w:rFonts w:ascii="Times New Roman" w:hAnsi="Times New Roman" w:cs="Times New Roman"/>
          <w:b/>
          <w:sz w:val="28"/>
          <w:szCs w:val="28"/>
        </w:rPr>
        <w:t xml:space="preserve"> избирательных участков, участков референдума П</w:t>
      </w:r>
      <w:r w:rsidR="00954953">
        <w:rPr>
          <w:rFonts w:ascii="Times New Roman" w:hAnsi="Times New Roman" w:cs="Times New Roman"/>
          <w:b/>
          <w:sz w:val="28"/>
          <w:szCs w:val="28"/>
        </w:rPr>
        <w:t>рогрессовского</w:t>
      </w:r>
      <w:r>
        <w:rPr>
          <w:rFonts w:ascii="Times New Roman" w:hAnsi="Times New Roman" w:cs="Times New Roman"/>
          <w:b/>
          <w:sz w:val="28"/>
          <w:szCs w:val="28"/>
        </w:rPr>
        <w:t xml:space="preserve"> сельского поселения (</w:t>
      </w:r>
      <w:r w:rsidRPr="00184E42">
        <w:rPr>
          <w:rFonts w:ascii="Times New Roman" w:hAnsi="Times New Roman" w:cs="Times New Roman"/>
          <w:b/>
          <w:sz w:val="28"/>
          <w:szCs w:val="28"/>
        </w:rPr>
        <w:t xml:space="preserve">№ </w:t>
      </w:r>
      <w:r>
        <w:rPr>
          <w:rFonts w:ascii="Times New Roman" w:hAnsi="Times New Roman" w:cs="Times New Roman"/>
          <w:b/>
          <w:sz w:val="28"/>
          <w:szCs w:val="28"/>
        </w:rPr>
        <w:t>498</w:t>
      </w:r>
      <w:r w:rsidRPr="00184E42">
        <w:rPr>
          <w:rFonts w:ascii="Times New Roman" w:hAnsi="Times New Roman" w:cs="Times New Roman"/>
          <w:b/>
          <w:sz w:val="28"/>
          <w:szCs w:val="28"/>
        </w:rPr>
        <w:t xml:space="preserve"> - №</w:t>
      </w:r>
      <w:r>
        <w:rPr>
          <w:rFonts w:ascii="Times New Roman" w:hAnsi="Times New Roman" w:cs="Times New Roman"/>
          <w:b/>
          <w:sz w:val="28"/>
          <w:szCs w:val="28"/>
        </w:rPr>
        <w:t xml:space="preserve"> 499)</w:t>
      </w:r>
    </w:p>
    <w:p w:rsidR="003C0FDA" w:rsidRPr="002502F4" w:rsidRDefault="003C0FDA" w:rsidP="003C0FDA">
      <w:pPr>
        <w:pStyle w:val="ConsPlusNonformat"/>
        <w:jc w:val="center"/>
        <w:rPr>
          <w:sz w:val="28"/>
          <w:szCs w:val="28"/>
        </w:rPr>
      </w:pPr>
    </w:p>
    <w:tbl>
      <w:tblPr>
        <w:tblW w:w="0" w:type="auto"/>
        <w:tblInd w:w="62" w:type="dxa"/>
        <w:tblLayout w:type="fixed"/>
        <w:tblCellMar>
          <w:top w:w="102" w:type="dxa"/>
          <w:left w:w="62" w:type="dxa"/>
          <w:bottom w:w="102" w:type="dxa"/>
          <w:right w:w="62" w:type="dxa"/>
        </w:tblCellMar>
        <w:tblLook w:val="0000" w:firstRow="0" w:lastRow="0" w:firstColumn="0" w:lastColumn="0" w:noHBand="0" w:noVBand="0"/>
      </w:tblPr>
      <w:tblGrid>
        <w:gridCol w:w="567"/>
        <w:gridCol w:w="2551"/>
        <w:gridCol w:w="3119"/>
        <w:gridCol w:w="2832"/>
      </w:tblGrid>
      <w:tr w:rsidR="003C0FDA" w:rsidRPr="002502F4" w:rsidTr="00ED5535">
        <w:tc>
          <w:tcPr>
            <w:tcW w:w="567" w:type="dxa"/>
            <w:tcBorders>
              <w:top w:val="single" w:sz="4" w:space="0" w:color="auto"/>
              <w:left w:val="single" w:sz="4" w:space="0" w:color="auto"/>
              <w:bottom w:val="single" w:sz="4" w:space="0" w:color="auto"/>
              <w:right w:val="single" w:sz="4" w:space="0" w:color="auto"/>
            </w:tcBorders>
          </w:tcPr>
          <w:p w:rsidR="003C0FDA" w:rsidRPr="002502F4" w:rsidRDefault="003C0FDA" w:rsidP="00ED5535">
            <w:pPr>
              <w:pStyle w:val="ConsPlusNormal"/>
              <w:jc w:val="center"/>
              <w:rPr>
                <w:sz w:val="28"/>
                <w:szCs w:val="28"/>
              </w:rPr>
            </w:pPr>
            <w:r>
              <w:rPr>
                <w:sz w:val="28"/>
                <w:szCs w:val="28"/>
              </w:rPr>
              <w:t>№</w:t>
            </w:r>
            <w:proofErr w:type="gramStart"/>
            <w:r w:rsidRPr="002502F4">
              <w:rPr>
                <w:sz w:val="28"/>
                <w:szCs w:val="28"/>
              </w:rPr>
              <w:t>п</w:t>
            </w:r>
            <w:proofErr w:type="gramEnd"/>
            <w:r w:rsidRPr="002502F4">
              <w:rPr>
                <w:sz w:val="28"/>
                <w:szCs w:val="28"/>
              </w:rPr>
              <w:t>/п</w:t>
            </w:r>
          </w:p>
        </w:tc>
        <w:tc>
          <w:tcPr>
            <w:tcW w:w="2551" w:type="dxa"/>
            <w:tcBorders>
              <w:top w:val="single" w:sz="4" w:space="0" w:color="auto"/>
              <w:left w:val="single" w:sz="4" w:space="0" w:color="auto"/>
              <w:bottom w:val="single" w:sz="4" w:space="0" w:color="auto"/>
              <w:right w:val="single" w:sz="4" w:space="0" w:color="auto"/>
            </w:tcBorders>
          </w:tcPr>
          <w:p w:rsidR="003C0FDA" w:rsidRPr="002502F4" w:rsidRDefault="003C0FDA" w:rsidP="00ED5535">
            <w:pPr>
              <w:pStyle w:val="ConsPlusNormal"/>
              <w:jc w:val="center"/>
              <w:rPr>
                <w:sz w:val="28"/>
                <w:szCs w:val="28"/>
              </w:rPr>
            </w:pPr>
            <w:r w:rsidRPr="002502F4">
              <w:rPr>
                <w:sz w:val="28"/>
                <w:szCs w:val="28"/>
              </w:rPr>
              <w:t>Фамилия, имя, отчество</w:t>
            </w:r>
          </w:p>
        </w:tc>
        <w:tc>
          <w:tcPr>
            <w:tcW w:w="3119" w:type="dxa"/>
            <w:tcBorders>
              <w:top w:val="single" w:sz="4" w:space="0" w:color="auto"/>
              <w:left w:val="single" w:sz="4" w:space="0" w:color="auto"/>
              <w:bottom w:val="single" w:sz="4" w:space="0" w:color="auto"/>
              <w:right w:val="single" w:sz="4" w:space="0" w:color="auto"/>
            </w:tcBorders>
          </w:tcPr>
          <w:p w:rsidR="003C0FDA" w:rsidRPr="002502F4" w:rsidRDefault="003C0FDA" w:rsidP="00ED5535">
            <w:pPr>
              <w:pStyle w:val="ConsPlusNormal"/>
              <w:jc w:val="center"/>
              <w:rPr>
                <w:sz w:val="28"/>
                <w:szCs w:val="28"/>
              </w:rPr>
            </w:pPr>
            <w:r w:rsidRPr="002502F4">
              <w:rPr>
                <w:sz w:val="28"/>
                <w:szCs w:val="28"/>
              </w:rPr>
              <w:t xml:space="preserve">Кем </w:t>
            </w:r>
            <w:proofErr w:type="gramStart"/>
            <w:r w:rsidRPr="002502F4">
              <w:rPr>
                <w:sz w:val="28"/>
                <w:szCs w:val="28"/>
              </w:rPr>
              <w:t>предложен</w:t>
            </w:r>
            <w:proofErr w:type="gramEnd"/>
          </w:p>
        </w:tc>
        <w:tc>
          <w:tcPr>
            <w:tcW w:w="2832" w:type="dxa"/>
            <w:tcBorders>
              <w:top w:val="single" w:sz="4" w:space="0" w:color="auto"/>
              <w:left w:val="single" w:sz="4" w:space="0" w:color="auto"/>
              <w:bottom w:val="single" w:sz="4" w:space="0" w:color="auto"/>
              <w:right w:val="single" w:sz="4" w:space="0" w:color="auto"/>
            </w:tcBorders>
          </w:tcPr>
          <w:p w:rsidR="003C0FDA" w:rsidRPr="002502F4" w:rsidRDefault="003C0FDA" w:rsidP="00ED5535">
            <w:pPr>
              <w:pStyle w:val="ConsPlusNormal"/>
              <w:jc w:val="center"/>
              <w:rPr>
                <w:sz w:val="28"/>
                <w:szCs w:val="28"/>
              </w:rPr>
            </w:pPr>
            <w:r w:rsidRPr="002502F4">
              <w:rPr>
                <w:sz w:val="28"/>
                <w:szCs w:val="28"/>
              </w:rPr>
              <w:t>Очередность назначения, указанная политической партией (при наличии)</w:t>
            </w:r>
          </w:p>
        </w:tc>
      </w:tr>
      <w:tr w:rsidR="00954953" w:rsidRPr="002502F4" w:rsidTr="00ED5535">
        <w:tc>
          <w:tcPr>
            <w:tcW w:w="567" w:type="dxa"/>
            <w:tcBorders>
              <w:top w:val="single" w:sz="4" w:space="0" w:color="auto"/>
              <w:left w:val="single" w:sz="4" w:space="0" w:color="auto"/>
              <w:bottom w:val="single" w:sz="4" w:space="0" w:color="auto"/>
              <w:right w:val="single" w:sz="4" w:space="0" w:color="auto"/>
            </w:tcBorders>
          </w:tcPr>
          <w:p w:rsidR="00954953" w:rsidRPr="002502F4" w:rsidRDefault="00954953" w:rsidP="003C0FDA">
            <w:pPr>
              <w:pStyle w:val="ConsPlusNormal"/>
              <w:numPr>
                <w:ilvl w:val="0"/>
                <w:numId w:val="14"/>
              </w:numPr>
              <w:jc w:val="center"/>
              <w:rPr>
                <w:sz w:val="28"/>
                <w:szCs w:val="28"/>
              </w:rPr>
            </w:pPr>
          </w:p>
        </w:tc>
        <w:tc>
          <w:tcPr>
            <w:tcW w:w="2551" w:type="dxa"/>
            <w:tcBorders>
              <w:top w:val="single" w:sz="4" w:space="0" w:color="auto"/>
              <w:left w:val="single" w:sz="4" w:space="0" w:color="auto"/>
              <w:bottom w:val="single" w:sz="4" w:space="0" w:color="auto"/>
              <w:right w:val="single" w:sz="4" w:space="0" w:color="auto"/>
            </w:tcBorders>
          </w:tcPr>
          <w:p w:rsidR="00954953" w:rsidRPr="000B03D4" w:rsidRDefault="00954953" w:rsidP="00561E27">
            <w:pPr>
              <w:spacing w:after="200" w:line="276" w:lineRule="auto"/>
              <w:jc w:val="left"/>
              <w:rPr>
                <w:rFonts w:eastAsiaTheme="minorEastAsia"/>
              </w:rPr>
            </w:pPr>
            <w:r>
              <w:rPr>
                <w:rFonts w:eastAsiaTheme="minorEastAsia"/>
              </w:rPr>
              <w:t xml:space="preserve">Троцкая  </w:t>
            </w:r>
            <w:r w:rsidRPr="000B03D4">
              <w:rPr>
                <w:rFonts w:eastAsiaTheme="minorEastAsia"/>
              </w:rPr>
              <w:t>Елена</w:t>
            </w:r>
            <w:r>
              <w:rPr>
                <w:rFonts w:eastAsiaTheme="minorEastAsia"/>
              </w:rPr>
              <w:t xml:space="preserve"> </w:t>
            </w:r>
            <w:r w:rsidRPr="000B03D4">
              <w:rPr>
                <w:rFonts w:eastAsiaTheme="minorEastAsia"/>
              </w:rPr>
              <w:t>Святославовна</w:t>
            </w:r>
          </w:p>
        </w:tc>
        <w:tc>
          <w:tcPr>
            <w:tcW w:w="3119" w:type="dxa"/>
            <w:tcBorders>
              <w:top w:val="single" w:sz="4" w:space="0" w:color="auto"/>
              <w:left w:val="single" w:sz="4" w:space="0" w:color="auto"/>
              <w:bottom w:val="single" w:sz="4" w:space="0" w:color="auto"/>
              <w:right w:val="single" w:sz="4" w:space="0" w:color="auto"/>
            </w:tcBorders>
          </w:tcPr>
          <w:p w:rsidR="00954953" w:rsidRPr="00FC1E83" w:rsidRDefault="00954953" w:rsidP="00561E27">
            <w:pPr>
              <w:rPr>
                <w:rFonts w:ascii="Times New Roman CYR" w:hAnsi="Times New Roman CYR"/>
              </w:rPr>
            </w:pPr>
            <w:r>
              <w:rPr>
                <w:rFonts w:ascii="Times New Roman CYR" w:hAnsi="Times New Roman CYR"/>
              </w:rPr>
              <w:t>С</w:t>
            </w:r>
            <w:r w:rsidRPr="00FC1E83">
              <w:rPr>
                <w:rFonts w:ascii="Times New Roman CYR" w:hAnsi="Times New Roman CYR"/>
              </w:rPr>
              <w:t>обрание избирателей по месту жительства</w:t>
            </w:r>
          </w:p>
        </w:tc>
        <w:tc>
          <w:tcPr>
            <w:tcW w:w="2832" w:type="dxa"/>
            <w:tcBorders>
              <w:top w:val="single" w:sz="4" w:space="0" w:color="auto"/>
              <w:left w:val="single" w:sz="4" w:space="0" w:color="auto"/>
              <w:bottom w:val="single" w:sz="4" w:space="0" w:color="auto"/>
              <w:right w:val="single" w:sz="4" w:space="0" w:color="auto"/>
            </w:tcBorders>
          </w:tcPr>
          <w:p w:rsidR="00954953" w:rsidRPr="002502F4" w:rsidRDefault="00954953" w:rsidP="00ED5535">
            <w:pPr>
              <w:pStyle w:val="ConsPlusNormal"/>
              <w:jc w:val="center"/>
              <w:rPr>
                <w:sz w:val="28"/>
                <w:szCs w:val="28"/>
              </w:rPr>
            </w:pPr>
            <w:r>
              <w:rPr>
                <w:sz w:val="28"/>
                <w:szCs w:val="28"/>
              </w:rPr>
              <w:t>-</w:t>
            </w:r>
          </w:p>
        </w:tc>
      </w:tr>
      <w:tr w:rsidR="00954953" w:rsidRPr="002502F4" w:rsidTr="00ED5535">
        <w:tc>
          <w:tcPr>
            <w:tcW w:w="567" w:type="dxa"/>
            <w:tcBorders>
              <w:top w:val="single" w:sz="4" w:space="0" w:color="auto"/>
              <w:left w:val="single" w:sz="4" w:space="0" w:color="auto"/>
              <w:bottom w:val="single" w:sz="4" w:space="0" w:color="auto"/>
              <w:right w:val="single" w:sz="4" w:space="0" w:color="auto"/>
            </w:tcBorders>
          </w:tcPr>
          <w:p w:rsidR="00954953" w:rsidRPr="002502F4" w:rsidRDefault="00954953" w:rsidP="003C0FDA">
            <w:pPr>
              <w:pStyle w:val="ConsPlusNormal"/>
              <w:numPr>
                <w:ilvl w:val="0"/>
                <w:numId w:val="14"/>
              </w:numPr>
              <w:jc w:val="center"/>
              <w:rPr>
                <w:sz w:val="28"/>
                <w:szCs w:val="28"/>
              </w:rPr>
            </w:pPr>
          </w:p>
        </w:tc>
        <w:tc>
          <w:tcPr>
            <w:tcW w:w="2551" w:type="dxa"/>
            <w:tcBorders>
              <w:top w:val="single" w:sz="4" w:space="0" w:color="auto"/>
              <w:left w:val="single" w:sz="4" w:space="0" w:color="auto"/>
              <w:bottom w:val="single" w:sz="4" w:space="0" w:color="auto"/>
              <w:right w:val="single" w:sz="4" w:space="0" w:color="auto"/>
            </w:tcBorders>
          </w:tcPr>
          <w:p w:rsidR="00954953" w:rsidRPr="000B03D4" w:rsidRDefault="00954953" w:rsidP="00561E27">
            <w:pPr>
              <w:spacing w:after="200" w:line="276" w:lineRule="auto"/>
              <w:jc w:val="left"/>
              <w:rPr>
                <w:rFonts w:eastAsiaTheme="minorEastAsia"/>
              </w:rPr>
            </w:pPr>
            <w:r>
              <w:rPr>
                <w:rFonts w:eastAsiaTheme="minorEastAsia"/>
              </w:rPr>
              <w:t xml:space="preserve">Шашина Елена </w:t>
            </w:r>
            <w:r w:rsidRPr="000B03D4">
              <w:rPr>
                <w:rFonts w:eastAsiaTheme="minorEastAsia"/>
              </w:rPr>
              <w:t>Николаевна</w:t>
            </w:r>
          </w:p>
          <w:p w:rsidR="00954953" w:rsidRPr="003B396C" w:rsidRDefault="00954953" w:rsidP="00561E27">
            <w:pPr>
              <w:rPr>
                <w:rFonts w:ascii="Times New Roman CYR" w:hAnsi="Times New Roman CYR"/>
                <w:sz w:val="24"/>
                <w:lang w:val="en-US"/>
              </w:rPr>
            </w:pPr>
          </w:p>
        </w:tc>
        <w:tc>
          <w:tcPr>
            <w:tcW w:w="3119" w:type="dxa"/>
            <w:tcBorders>
              <w:top w:val="single" w:sz="4" w:space="0" w:color="auto"/>
              <w:left w:val="single" w:sz="4" w:space="0" w:color="auto"/>
              <w:bottom w:val="single" w:sz="4" w:space="0" w:color="auto"/>
              <w:right w:val="single" w:sz="4" w:space="0" w:color="auto"/>
            </w:tcBorders>
          </w:tcPr>
          <w:p w:rsidR="00954953" w:rsidRPr="00FC1E83" w:rsidRDefault="00954953" w:rsidP="00561E27">
            <w:pPr>
              <w:rPr>
                <w:rFonts w:ascii="Times New Roman CYR" w:hAnsi="Times New Roman CYR"/>
              </w:rPr>
            </w:pPr>
            <w:r w:rsidRPr="00FC1E83">
              <w:rPr>
                <w:rFonts w:ascii="Times New Roman CYR" w:hAnsi="Times New Roman CYR"/>
              </w:rPr>
              <w:t>Собрание избирателей по месту жительства</w:t>
            </w:r>
          </w:p>
        </w:tc>
        <w:tc>
          <w:tcPr>
            <w:tcW w:w="2832" w:type="dxa"/>
            <w:tcBorders>
              <w:top w:val="single" w:sz="4" w:space="0" w:color="auto"/>
              <w:left w:val="single" w:sz="4" w:space="0" w:color="auto"/>
              <w:bottom w:val="single" w:sz="4" w:space="0" w:color="auto"/>
              <w:right w:val="single" w:sz="4" w:space="0" w:color="auto"/>
            </w:tcBorders>
          </w:tcPr>
          <w:p w:rsidR="00954953" w:rsidRDefault="00954953" w:rsidP="00ED5535">
            <w:pPr>
              <w:pStyle w:val="ConsPlusNormal"/>
              <w:jc w:val="center"/>
              <w:rPr>
                <w:sz w:val="28"/>
                <w:szCs w:val="28"/>
              </w:rPr>
            </w:pPr>
          </w:p>
        </w:tc>
      </w:tr>
    </w:tbl>
    <w:p w:rsidR="003C0FDA" w:rsidRDefault="003C0FDA" w:rsidP="003C0FDA">
      <w:pPr>
        <w:pStyle w:val="ConsPlusNormal"/>
        <w:jc w:val="both"/>
        <w:rPr>
          <w:sz w:val="28"/>
          <w:szCs w:val="28"/>
        </w:rPr>
      </w:pPr>
    </w:p>
    <w:p w:rsidR="003C0FDA" w:rsidRDefault="003C0FDA">
      <w:pPr>
        <w:spacing w:after="200" w:line="276" w:lineRule="auto"/>
        <w:jc w:val="left"/>
      </w:pPr>
    </w:p>
    <w:p w:rsidR="003C0FDA" w:rsidRDefault="003C0FDA">
      <w:pPr>
        <w:spacing w:after="200" w:line="276" w:lineRule="auto"/>
        <w:jc w:val="left"/>
        <w:rPr>
          <w:rFonts w:eastAsiaTheme="minorEastAsia"/>
        </w:rPr>
      </w:pPr>
      <w:r>
        <w:rPr>
          <w:rFonts w:eastAsiaTheme="minorEastAsia"/>
        </w:rPr>
        <w:br w:type="page"/>
      </w:r>
    </w:p>
    <w:p w:rsidR="00FC2FD7" w:rsidRPr="002502F4" w:rsidRDefault="00FC2FD7" w:rsidP="00FC2FD7">
      <w:pPr>
        <w:ind w:firstLine="5529"/>
      </w:pPr>
      <w:r w:rsidRPr="002502F4">
        <w:lastRenderedPageBreak/>
        <w:t xml:space="preserve">Приложение </w:t>
      </w:r>
      <w:r>
        <w:t>№</w:t>
      </w:r>
      <w:r w:rsidR="00AE17BB">
        <w:t xml:space="preserve"> </w:t>
      </w:r>
      <w:r w:rsidR="003C0FDA">
        <w:t>4</w:t>
      </w:r>
    </w:p>
    <w:p w:rsidR="00FC2FD7" w:rsidRPr="002502F4" w:rsidRDefault="00FC2FD7" w:rsidP="00FC2FD7">
      <w:pPr>
        <w:pStyle w:val="ConsPlusNormal"/>
        <w:ind w:left="4774" w:right="-234"/>
        <w:jc w:val="center"/>
        <w:rPr>
          <w:sz w:val="28"/>
          <w:szCs w:val="28"/>
        </w:rPr>
      </w:pPr>
      <w:r w:rsidRPr="002502F4">
        <w:rPr>
          <w:sz w:val="28"/>
          <w:szCs w:val="28"/>
        </w:rPr>
        <w:t xml:space="preserve">к постановлению </w:t>
      </w:r>
      <w:r>
        <w:rPr>
          <w:sz w:val="28"/>
          <w:szCs w:val="28"/>
        </w:rPr>
        <w:t>Территориальной избирательной</w:t>
      </w:r>
      <w:r w:rsidRPr="002502F4">
        <w:rPr>
          <w:sz w:val="28"/>
          <w:szCs w:val="28"/>
        </w:rPr>
        <w:t xml:space="preserve"> комиссии</w:t>
      </w:r>
    </w:p>
    <w:p w:rsidR="00017F8F" w:rsidRDefault="00FC2FD7" w:rsidP="00FC2FD7">
      <w:pPr>
        <w:pStyle w:val="ConsPlusNormal"/>
        <w:ind w:left="4774" w:right="-234"/>
        <w:jc w:val="center"/>
        <w:rPr>
          <w:sz w:val="28"/>
          <w:szCs w:val="28"/>
        </w:rPr>
      </w:pPr>
      <w:r>
        <w:rPr>
          <w:sz w:val="28"/>
          <w:szCs w:val="28"/>
        </w:rPr>
        <w:t xml:space="preserve">Волгодонского района </w:t>
      </w:r>
    </w:p>
    <w:p w:rsidR="00FC2FD7" w:rsidRPr="002502F4" w:rsidRDefault="00FC2FD7" w:rsidP="00FC2FD7">
      <w:pPr>
        <w:pStyle w:val="ConsPlusNormal"/>
        <w:ind w:left="4774" w:right="-234"/>
        <w:jc w:val="center"/>
        <w:rPr>
          <w:sz w:val="28"/>
          <w:szCs w:val="28"/>
        </w:rPr>
      </w:pPr>
      <w:r>
        <w:rPr>
          <w:sz w:val="28"/>
          <w:szCs w:val="28"/>
        </w:rPr>
        <w:t>Ростовской области</w:t>
      </w:r>
    </w:p>
    <w:p w:rsidR="00883185" w:rsidRPr="002502F4" w:rsidRDefault="002D7155" w:rsidP="00883185">
      <w:pPr>
        <w:pStyle w:val="ConsPlusNormal"/>
        <w:ind w:left="5103"/>
        <w:jc w:val="center"/>
        <w:rPr>
          <w:sz w:val="28"/>
          <w:szCs w:val="28"/>
        </w:rPr>
      </w:pPr>
      <w:r>
        <w:rPr>
          <w:sz w:val="28"/>
          <w:szCs w:val="28"/>
        </w:rPr>
        <w:t xml:space="preserve">от </w:t>
      </w:r>
      <w:r w:rsidR="003C0FDA">
        <w:rPr>
          <w:sz w:val="28"/>
          <w:szCs w:val="28"/>
        </w:rPr>
        <w:t>05 марта 2021</w:t>
      </w:r>
      <w:r>
        <w:rPr>
          <w:sz w:val="28"/>
          <w:szCs w:val="28"/>
        </w:rPr>
        <w:t xml:space="preserve"> года № </w:t>
      </w:r>
      <w:r w:rsidR="003C0FDA">
        <w:rPr>
          <w:sz w:val="28"/>
          <w:szCs w:val="28"/>
        </w:rPr>
        <w:t>3-1</w:t>
      </w:r>
    </w:p>
    <w:p w:rsidR="00FC2FD7" w:rsidRPr="002502F4" w:rsidRDefault="00FC2FD7" w:rsidP="00FC2FD7">
      <w:pPr>
        <w:pStyle w:val="ConsPlusNormal"/>
        <w:ind w:left="5103"/>
        <w:jc w:val="center"/>
        <w:rPr>
          <w:sz w:val="28"/>
          <w:szCs w:val="28"/>
        </w:rPr>
      </w:pPr>
    </w:p>
    <w:p w:rsidR="00FC2FD7" w:rsidRDefault="00FC2FD7" w:rsidP="00FC2FD7">
      <w:pPr>
        <w:pStyle w:val="ConsPlusNonformat"/>
        <w:jc w:val="center"/>
        <w:rPr>
          <w:rFonts w:ascii="Times New Roman" w:hAnsi="Times New Roman" w:cs="Times New Roman"/>
          <w:b/>
          <w:sz w:val="28"/>
          <w:szCs w:val="28"/>
        </w:rPr>
      </w:pPr>
    </w:p>
    <w:p w:rsidR="00FC2FD7" w:rsidRPr="001B0CDA" w:rsidRDefault="00FC2FD7" w:rsidP="00FC2FD7">
      <w:pPr>
        <w:pStyle w:val="ConsPlusNonformat"/>
        <w:jc w:val="center"/>
        <w:rPr>
          <w:rFonts w:ascii="Times New Roman" w:hAnsi="Times New Roman" w:cs="Times New Roman"/>
          <w:i/>
          <w:szCs w:val="28"/>
        </w:rPr>
      </w:pPr>
      <w:r w:rsidRPr="001B0CDA">
        <w:rPr>
          <w:rFonts w:ascii="Times New Roman" w:hAnsi="Times New Roman" w:cs="Times New Roman"/>
          <w:b/>
          <w:sz w:val="28"/>
          <w:szCs w:val="28"/>
        </w:rPr>
        <w:t>Список лиц, зачисленных в резерв составов участковых</w:t>
      </w:r>
      <w:r w:rsidR="00E4401C">
        <w:rPr>
          <w:rFonts w:ascii="Times New Roman" w:hAnsi="Times New Roman" w:cs="Times New Roman"/>
          <w:b/>
          <w:sz w:val="28"/>
          <w:szCs w:val="28"/>
        </w:rPr>
        <w:t xml:space="preserve"> избирательных</w:t>
      </w:r>
      <w:r w:rsidRPr="001B0CDA">
        <w:rPr>
          <w:rFonts w:ascii="Times New Roman" w:hAnsi="Times New Roman" w:cs="Times New Roman"/>
          <w:b/>
          <w:sz w:val="28"/>
          <w:szCs w:val="28"/>
        </w:rPr>
        <w:t xml:space="preserve"> комиссий</w:t>
      </w:r>
      <w:r>
        <w:rPr>
          <w:rFonts w:ascii="Times New Roman" w:hAnsi="Times New Roman" w:cs="Times New Roman"/>
          <w:b/>
          <w:sz w:val="28"/>
          <w:szCs w:val="28"/>
        </w:rPr>
        <w:t xml:space="preserve"> избирательных участков, участков референдума </w:t>
      </w:r>
      <w:r w:rsidR="00F64CDE">
        <w:rPr>
          <w:rFonts w:ascii="Times New Roman" w:hAnsi="Times New Roman" w:cs="Times New Roman"/>
          <w:b/>
          <w:sz w:val="28"/>
          <w:szCs w:val="28"/>
        </w:rPr>
        <w:t>Романовского</w:t>
      </w:r>
      <w:r>
        <w:rPr>
          <w:rFonts w:ascii="Times New Roman" w:hAnsi="Times New Roman" w:cs="Times New Roman"/>
          <w:b/>
          <w:sz w:val="28"/>
          <w:szCs w:val="28"/>
        </w:rPr>
        <w:t xml:space="preserve"> сельского поселения (</w:t>
      </w:r>
      <w:r w:rsidRPr="00184E42">
        <w:rPr>
          <w:rFonts w:ascii="Times New Roman" w:hAnsi="Times New Roman" w:cs="Times New Roman"/>
          <w:b/>
          <w:sz w:val="28"/>
          <w:szCs w:val="28"/>
        </w:rPr>
        <w:t xml:space="preserve">№ </w:t>
      </w:r>
      <w:r w:rsidR="00F64CDE">
        <w:rPr>
          <w:rFonts w:ascii="Times New Roman" w:hAnsi="Times New Roman" w:cs="Times New Roman"/>
          <w:b/>
          <w:sz w:val="28"/>
          <w:szCs w:val="28"/>
        </w:rPr>
        <w:t>500</w:t>
      </w:r>
      <w:r w:rsidRPr="00184E42">
        <w:rPr>
          <w:rFonts w:ascii="Times New Roman" w:hAnsi="Times New Roman" w:cs="Times New Roman"/>
          <w:b/>
          <w:sz w:val="28"/>
          <w:szCs w:val="28"/>
        </w:rPr>
        <w:t xml:space="preserve"> - №</w:t>
      </w:r>
      <w:r>
        <w:rPr>
          <w:rFonts w:ascii="Times New Roman" w:hAnsi="Times New Roman" w:cs="Times New Roman"/>
          <w:b/>
          <w:sz w:val="28"/>
          <w:szCs w:val="28"/>
        </w:rPr>
        <w:t xml:space="preserve"> </w:t>
      </w:r>
      <w:r w:rsidR="00F64CDE">
        <w:rPr>
          <w:rFonts w:ascii="Times New Roman" w:hAnsi="Times New Roman" w:cs="Times New Roman"/>
          <w:b/>
          <w:sz w:val="28"/>
          <w:szCs w:val="28"/>
        </w:rPr>
        <w:t>507</w:t>
      </w:r>
      <w:r>
        <w:rPr>
          <w:rFonts w:ascii="Times New Roman" w:hAnsi="Times New Roman" w:cs="Times New Roman"/>
          <w:b/>
          <w:sz w:val="28"/>
          <w:szCs w:val="28"/>
        </w:rPr>
        <w:t>)</w:t>
      </w:r>
    </w:p>
    <w:p w:rsidR="00FC2FD7" w:rsidRPr="002502F4" w:rsidRDefault="00FC2FD7" w:rsidP="00FC2FD7">
      <w:pPr>
        <w:pStyle w:val="ConsPlusNonformat"/>
        <w:jc w:val="center"/>
        <w:rPr>
          <w:sz w:val="28"/>
          <w:szCs w:val="28"/>
        </w:rPr>
      </w:pPr>
    </w:p>
    <w:tbl>
      <w:tblPr>
        <w:tblW w:w="0" w:type="auto"/>
        <w:tblInd w:w="62" w:type="dxa"/>
        <w:tblLayout w:type="fixed"/>
        <w:tblCellMar>
          <w:top w:w="102" w:type="dxa"/>
          <w:left w:w="62" w:type="dxa"/>
          <w:bottom w:w="102" w:type="dxa"/>
          <w:right w:w="62" w:type="dxa"/>
        </w:tblCellMar>
        <w:tblLook w:val="0000" w:firstRow="0" w:lastRow="0" w:firstColumn="0" w:lastColumn="0" w:noHBand="0" w:noVBand="0"/>
      </w:tblPr>
      <w:tblGrid>
        <w:gridCol w:w="567"/>
        <w:gridCol w:w="2551"/>
        <w:gridCol w:w="3119"/>
        <w:gridCol w:w="2832"/>
      </w:tblGrid>
      <w:tr w:rsidR="00FC2FD7" w:rsidRPr="002502F4" w:rsidTr="00D330AD">
        <w:tc>
          <w:tcPr>
            <w:tcW w:w="567" w:type="dxa"/>
            <w:tcBorders>
              <w:top w:val="single" w:sz="4" w:space="0" w:color="auto"/>
              <w:left w:val="single" w:sz="4" w:space="0" w:color="auto"/>
              <w:bottom w:val="single" w:sz="4" w:space="0" w:color="auto"/>
              <w:right w:val="single" w:sz="4" w:space="0" w:color="auto"/>
            </w:tcBorders>
          </w:tcPr>
          <w:p w:rsidR="00FC2FD7" w:rsidRPr="002502F4" w:rsidRDefault="00FC2FD7" w:rsidP="00D330AD">
            <w:pPr>
              <w:pStyle w:val="ConsPlusNormal"/>
              <w:jc w:val="center"/>
              <w:rPr>
                <w:sz w:val="28"/>
                <w:szCs w:val="28"/>
              </w:rPr>
            </w:pPr>
            <w:r>
              <w:rPr>
                <w:sz w:val="28"/>
                <w:szCs w:val="28"/>
              </w:rPr>
              <w:t>№</w:t>
            </w:r>
            <w:proofErr w:type="gramStart"/>
            <w:r w:rsidRPr="002502F4">
              <w:rPr>
                <w:sz w:val="28"/>
                <w:szCs w:val="28"/>
              </w:rPr>
              <w:t>п</w:t>
            </w:r>
            <w:proofErr w:type="gramEnd"/>
            <w:r w:rsidRPr="002502F4">
              <w:rPr>
                <w:sz w:val="28"/>
                <w:szCs w:val="28"/>
              </w:rPr>
              <w:t>/п</w:t>
            </w:r>
          </w:p>
        </w:tc>
        <w:tc>
          <w:tcPr>
            <w:tcW w:w="2551" w:type="dxa"/>
            <w:tcBorders>
              <w:top w:val="single" w:sz="4" w:space="0" w:color="auto"/>
              <w:left w:val="single" w:sz="4" w:space="0" w:color="auto"/>
              <w:bottom w:val="single" w:sz="4" w:space="0" w:color="auto"/>
              <w:right w:val="single" w:sz="4" w:space="0" w:color="auto"/>
            </w:tcBorders>
          </w:tcPr>
          <w:p w:rsidR="00FC2FD7" w:rsidRPr="002502F4" w:rsidRDefault="00FC2FD7" w:rsidP="00D330AD">
            <w:pPr>
              <w:pStyle w:val="ConsPlusNormal"/>
              <w:jc w:val="center"/>
              <w:rPr>
                <w:sz w:val="28"/>
                <w:szCs w:val="28"/>
              </w:rPr>
            </w:pPr>
            <w:r w:rsidRPr="002502F4">
              <w:rPr>
                <w:sz w:val="28"/>
                <w:szCs w:val="28"/>
              </w:rPr>
              <w:t>Фамилия, имя, отчество</w:t>
            </w:r>
          </w:p>
        </w:tc>
        <w:tc>
          <w:tcPr>
            <w:tcW w:w="3119" w:type="dxa"/>
            <w:tcBorders>
              <w:top w:val="single" w:sz="4" w:space="0" w:color="auto"/>
              <w:left w:val="single" w:sz="4" w:space="0" w:color="auto"/>
              <w:bottom w:val="single" w:sz="4" w:space="0" w:color="auto"/>
              <w:right w:val="single" w:sz="4" w:space="0" w:color="auto"/>
            </w:tcBorders>
          </w:tcPr>
          <w:p w:rsidR="00FC2FD7" w:rsidRPr="002502F4" w:rsidRDefault="00FC2FD7" w:rsidP="00D330AD">
            <w:pPr>
              <w:pStyle w:val="ConsPlusNormal"/>
              <w:jc w:val="center"/>
              <w:rPr>
                <w:sz w:val="28"/>
                <w:szCs w:val="28"/>
              </w:rPr>
            </w:pPr>
            <w:r w:rsidRPr="002502F4">
              <w:rPr>
                <w:sz w:val="28"/>
                <w:szCs w:val="28"/>
              </w:rPr>
              <w:t xml:space="preserve">Кем </w:t>
            </w:r>
            <w:proofErr w:type="gramStart"/>
            <w:r w:rsidRPr="002502F4">
              <w:rPr>
                <w:sz w:val="28"/>
                <w:szCs w:val="28"/>
              </w:rPr>
              <w:t>предложен</w:t>
            </w:r>
            <w:proofErr w:type="gramEnd"/>
          </w:p>
        </w:tc>
        <w:tc>
          <w:tcPr>
            <w:tcW w:w="2832" w:type="dxa"/>
            <w:tcBorders>
              <w:top w:val="single" w:sz="4" w:space="0" w:color="auto"/>
              <w:left w:val="single" w:sz="4" w:space="0" w:color="auto"/>
              <w:bottom w:val="single" w:sz="4" w:space="0" w:color="auto"/>
              <w:right w:val="single" w:sz="4" w:space="0" w:color="auto"/>
            </w:tcBorders>
          </w:tcPr>
          <w:p w:rsidR="00FC2FD7" w:rsidRPr="002502F4" w:rsidRDefault="00FC2FD7" w:rsidP="00D330AD">
            <w:pPr>
              <w:pStyle w:val="ConsPlusNormal"/>
              <w:jc w:val="center"/>
              <w:rPr>
                <w:sz w:val="28"/>
                <w:szCs w:val="28"/>
              </w:rPr>
            </w:pPr>
            <w:r w:rsidRPr="002502F4">
              <w:rPr>
                <w:sz w:val="28"/>
                <w:szCs w:val="28"/>
              </w:rPr>
              <w:t>Очередность назначения, указанная политической партией (при наличии)</w:t>
            </w:r>
          </w:p>
        </w:tc>
      </w:tr>
      <w:tr w:rsidR="00954953" w:rsidRPr="002502F4" w:rsidTr="00D330AD">
        <w:tc>
          <w:tcPr>
            <w:tcW w:w="567" w:type="dxa"/>
            <w:tcBorders>
              <w:top w:val="single" w:sz="4" w:space="0" w:color="auto"/>
              <w:left w:val="single" w:sz="4" w:space="0" w:color="auto"/>
              <w:bottom w:val="single" w:sz="4" w:space="0" w:color="auto"/>
              <w:right w:val="single" w:sz="4" w:space="0" w:color="auto"/>
            </w:tcBorders>
          </w:tcPr>
          <w:p w:rsidR="00954953" w:rsidRPr="002502F4" w:rsidRDefault="00954953" w:rsidP="00FC2FD7">
            <w:pPr>
              <w:pStyle w:val="ConsPlusNormal"/>
              <w:numPr>
                <w:ilvl w:val="0"/>
                <w:numId w:val="10"/>
              </w:numPr>
              <w:jc w:val="center"/>
              <w:rPr>
                <w:sz w:val="28"/>
                <w:szCs w:val="28"/>
              </w:rPr>
            </w:pPr>
          </w:p>
        </w:tc>
        <w:tc>
          <w:tcPr>
            <w:tcW w:w="2551" w:type="dxa"/>
            <w:tcBorders>
              <w:top w:val="single" w:sz="4" w:space="0" w:color="auto"/>
              <w:left w:val="single" w:sz="4" w:space="0" w:color="auto"/>
              <w:bottom w:val="single" w:sz="4" w:space="0" w:color="auto"/>
              <w:right w:val="single" w:sz="4" w:space="0" w:color="auto"/>
            </w:tcBorders>
          </w:tcPr>
          <w:p w:rsidR="00954953" w:rsidRDefault="00954953" w:rsidP="00561E27">
            <w:pPr>
              <w:spacing w:after="200" w:line="276" w:lineRule="auto"/>
              <w:jc w:val="left"/>
              <w:rPr>
                <w:rFonts w:eastAsiaTheme="minorEastAsia"/>
              </w:rPr>
            </w:pPr>
            <w:proofErr w:type="spellStart"/>
            <w:r w:rsidRPr="000B03D4">
              <w:rPr>
                <w:rFonts w:eastAsiaTheme="minorEastAsia"/>
              </w:rPr>
              <w:t>Шелонцева</w:t>
            </w:r>
            <w:proofErr w:type="spellEnd"/>
            <w:r>
              <w:rPr>
                <w:rFonts w:eastAsiaTheme="minorEastAsia"/>
              </w:rPr>
              <w:t xml:space="preserve"> Олеся </w:t>
            </w:r>
            <w:r w:rsidRPr="000B03D4">
              <w:rPr>
                <w:rFonts w:eastAsiaTheme="minorEastAsia"/>
              </w:rPr>
              <w:t>Владимировна</w:t>
            </w:r>
          </w:p>
          <w:p w:rsidR="00954953" w:rsidRPr="003B396C" w:rsidRDefault="00954953" w:rsidP="00561E27">
            <w:pPr>
              <w:rPr>
                <w:rFonts w:ascii="Times New Roman CYR" w:hAnsi="Times New Roman CYR"/>
                <w:sz w:val="24"/>
                <w:lang w:val="en-US"/>
              </w:rPr>
            </w:pPr>
          </w:p>
        </w:tc>
        <w:tc>
          <w:tcPr>
            <w:tcW w:w="3119" w:type="dxa"/>
            <w:tcBorders>
              <w:top w:val="single" w:sz="4" w:space="0" w:color="auto"/>
              <w:left w:val="single" w:sz="4" w:space="0" w:color="auto"/>
              <w:bottom w:val="single" w:sz="4" w:space="0" w:color="auto"/>
              <w:right w:val="single" w:sz="4" w:space="0" w:color="auto"/>
            </w:tcBorders>
          </w:tcPr>
          <w:p w:rsidR="00954953" w:rsidRPr="00FC1E83" w:rsidRDefault="00954953" w:rsidP="00561E27">
            <w:pPr>
              <w:rPr>
                <w:rFonts w:ascii="Times New Roman CYR" w:hAnsi="Times New Roman CYR"/>
              </w:rPr>
            </w:pPr>
            <w:r>
              <w:rPr>
                <w:rFonts w:ascii="Times New Roman CYR" w:hAnsi="Times New Roman CYR"/>
              </w:rPr>
              <w:t>С</w:t>
            </w:r>
            <w:r w:rsidRPr="00FC1E83">
              <w:rPr>
                <w:rFonts w:ascii="Times New Roman CYR" w:hAnsi="Times New Roman CYR"/>
              </w:rPr>
              <w:t>обрание избирателей по месту жительства</w:t>
            </w:r>
          </w:p>
        </w:tc>
        <w:tc>
          <w:tcPr>
            <w:tcW w:w="2832" w:type="dxa"/>
            <w:tcBorders>
              <w:top w:val="single" w:sz="4" w:space="0" w:color="auto"/>
              <w:left w:val="single" w:sz="4" w:space="0" w:color="auto"/>
              <w:bottom w:val="single" w:sz="4" w:space="0" w:color="auto"/>
              <w:right w:val="single" w:sz="4" w:space="0" w:color="auto"/>
            </w:tcBorders>
          </w:tcPr>
          <w:p w:rsidR="00954953" w:rsidRPr="002502F4" w:rsidRDefault="00954953" w:rsidP="00D330AD">
            <w:pPr>
              <w:pStyle w:val="ConsPlusNormal"/>
              <w:jc w:val="center"/>
              <w:rPr>
                <w:sz w:val="28"/>
                <w:szCs w:val="28"/>
              </w:rPr>
            </w:pPr>
            <w:r>
              <w:rPr>
                <w:sz w:val="28"/>
                <w:szCs w:val="28"/>
              </w:rPr>
              <w:t>-</w:t>
            </w:r>
          </w:p>
        </w:tc>
      </w:tr>
      <w:tr w:rsidR="0033648F" w:rsidRPr="002502F4" w:rsidTr="00D330AD">
        <w:tc>
          <w:tcPr>
            <w:tcW w:w="567" w:type="dxa"/>
            <w:tcBorders>
              <w:top w:val="single" w:sz="4" w:space="0" w:color="auto"/>
              <w:left w:val="single" w:sz="4" w:space="0" w:color="auto"/>
              <w:bottom w:val="single" w:sz="4" w:space="0" w:color="auto"/>
              <w:right w:val="single" w:sz="4" w:space="0" w:color="auto"/>
            </w:tcBorders>
          </w:tcPr>
          <w:p w:rsidR="0033648F" w:rsidRPr="002502F4" w:rsidRDefault="0033648F" w:rsidP="00FC2FD7">
            <w:pPr>
              <w:pStyle w:val="ConsPlusNormal"/>
              <w:numPr>
                <w:ilvl w:val="0"/>
                <w:numId w:val="10"/>
              </w:numPr>
              <w:jc w:val="center"/>
              <w:rPr>
                <w:sz w:val="28"/>
                <w:szCs w:val="28"/>
              </w:rPr>
            </w:pPr>
          </w:p>
        </w:tc>
        <w:tc>
          <w:tcPr>
            <w:tcW w:w="2551" w:type="dxa"/>
            <w:tcBorders>
              <w:top w:val="single" w:sz="4" w:space="0" w:color="auto"/>
              <w:left w:val="single" w:sz="4" w:space="0" w:color="auto"/>
              <w:bottom w:val="single" w:sz="4" w:space="0" w:color="auto"/>
              <w:right w:val="single" w:sz="4" w:space="0" w:color="auto"/>
            </w:tcBorders>
          </w:tcPr>
          <w:p w:rsidR="0033648F" w:rsidRPr="000B03D4" w:rsidRDefault="0033648F" w:rsidP="00561E27">
            <w:pPr>
              <w:spacing w:after="200" w:line="276" w:lineRule="auto"/>
              <w:jc w:val="left"/>
              <w:rPr>
                <w:rFonts w:eastAsiaTheme="minorEastAsia"/>
              </w:rPr>
            </w:pPr>
            <w:r>
              <w:rPr>
                <w:rFonts w:eastAsiaTheme="minorEastAsia"/>
              </w:rPr>
              <w:t>Меркулова Любовь Алексеевна</w:t>
            </w:r>
          </w:p>
        </w:tc>
        <w:tc>
          <w:tcPr>
            <w:tcW w:w="3119" w:type="dxa"/>
            <w:tcBorders>
              <w:top w:val="single" w:sz="4" w:space="0" w:color="auto"/>
              <w:left w:val="single" w:sz="4" w:space="0" w:color="auto"/>
              <w:bottom w:val="single" w:sz="4" w:space="0" w:color="auto"/>
              <w:right w:val="single" w:sz="4" w:space="0" w:color="auto"/>
            </w:tcBorders>
          </w:tcPr>
          <w:p w:rsidR="0033648F" w:rsidRDefault="0033648F" w:rsidP="00E4401C">
            <w:pPr>
              <w:rPr>
                <w:rFonts w:ascii="Times New Roman CYR" w:hAnsi="Times New Roman CYR"/>
              </w:rPr>
            </w:pPr>
            <w:r>
              <w:rPr>
                <w:rFonts w:ascii="Times New Roman CYR" w:hAnsi="Times New Roman CYR"/>
              </w:rPr>
              <w:t xml:space="preserve">Собрание депутатов Романовского сельского поселения </w:t>
            </w:r>
          </w:p>
        </w:tc>
        <w:tc>
          <w:tcPr>
            <w:tcW w:w="2832" w:type="dxa"/>
            <w:tcBorders>
              <w:top w:val="single" w:sz="4" w:space="0" w:color="auto"/>
              <w:left w:val="single" w:sz="4" w:space="0" w:color="auto"/>
              <w:bottom w:val="single" w:sz="4" w:space="0" w:color="auto"/>
              <w:right w:val="single" w:sz="4" w:space="0" w:color="auto"/>
            </w:tcBorders>
          </w:tcPr>
          <w:p w:rsidR="0033648F" w:rsidRDefault="0033648F" w:rsidP="00D330AD">
            <w:pPr>
              <w:pStyle w:val="ConsPlusNormal"/>
              <w:jc w:val="center"/>
              <w:rPr>
                <w:sz w:val="28"/>
                <w:szCs w:val="28"/>
              </w:rPr>
            </w:pPr>
          </w:p>
        </w:tc>
      </w:tr>
    </w:tbl>
    <w:p w:rsidR="00FC2FD7" w:rsidRDefault="00FC2FD7" w:rsidP="00FC2FD7">
      <w:pPr>
        <w:pStyle w:val="ConsPlusNormal"/>
        <w:jc w:val="both"/>
        <w:rPr>
          <w:sz w:val="28"/>
          <w:szCs w:val="28"/>
        </w:rPr>
      </w:pPr>
    </w:p>
    <w:p w:rsidR="00FC2FD7" w:rsidRDefault="00FC2FD7" w:rsidP="00FC2FD7">
      <w:pPr>
        <w:spacing w:after="200" w:line="276" w:lineRule="auto"/>
        <w:jc w:val="left"/>
        <w:rPr>
          <w:rFonts w:eastAsiaTheme="minorEastAsia"/>
        </w:rPr>
      </w:pPr>
      <w:r>
        <w:br w:type="page"/>
      </w:r>
    </w:p>
    <w:p w:rsidR="00FC2FD7" w:rsidRPr="002502F4" w:rsidRDefault="00FC2FD7" w:rsidP="00FC2FD7">
      <w:pPr>
        <w:ind w:firstLine="5529"/>
      </w:pPr>
      <w:r w:rsidRPr="002502F4">
        <w:lastRenderedPageBreak/>
        <w:t xml:space="preserve">Приложение </w:t>
      </w:r>
      <w:r>
        <w:t>№</w:t>
      </w:r>
      <w:r w:rsidR="00AE17BB">
        <w:t xml:space="preserve"> </w:t>
      </w:r>
      <w:r w:rsidR="003C0FDA">
        <w:t>5</w:t>
      </w:r>
    </w:p>
    <w:p w:rsidR="00FC2FD7" w:rsidRPr="002502F4" w:rsidRDefault="00FC2FD7" w:rsidP="00FC2FD7">
      <w:pPr>
        <w:pStyle w:val="ConsPlusNormal"/>
        <w:ind w:left="4774" w:right="-234"/>
        <w:jc w:val="center"/>
        <w:rPr>
          <w:sz w:val="28"/>
          <w:szCs w:val="28"/>
        </w:rPr>
      </w:pPr>
      <w:r w:rsidRPr="002502F4">
        <w:rPr>
          <w:sz w:val="28"/>
          <w:szCs w:val="28"/>
        </w:rPr>
        <w:t xml:space="preserve">к постановлению </w:t>
      </w:r>
      <w:r>
        <w:rPr>
          <w:sz w:val="28"/>
          <w:szCs w:val="28"/>
        </w:rPr>
        <w:t>Территориальной избирательной</w:t>
      </w:r>
      <w:r w:rsidRPr="002502F4">
        <w:rPr>
          <w:sz w:val="28"/>
          <w:szCs w:val="28"/>
        </w:rPr>
        <w:t xml:space="preserve"> комиссии</w:t>
      </w:r>
    </w:p>
    <w:p w:rsidR="00017F8F" w:rsidRDefault="00FC2FD7" w:rsidP="00FC2FD7">
      <w:pPr>
        <w:pStyle w:val="ConsPlusNormal"/>
        <w:ind w:left="4774" w:right="-234"/>
        <w:jc w:val="center"/>
        <w:rPr>
          <w:sz w:val="28"/>
          <w:szCs w:val="28"/>
        </w:rPr>
      </w:pPr>
      <w:r>
        <w:rPr>
          <w:sz w:val="28"/>
          <w:szCs w:val="28"/>
        </w:rPr>
        <w:t xml:space="preserve">Волгодонского района </w:t>
      </w:r>
    </w:p>
    <w:p w:rsidR="00FC2FD7" w:rsidRPr="002502F4" w:rsidRDefault="00FC2FD7" w:rsidP="00FC2FD7">
      <w:pPr>
        <w:pStyle w:val="ConsPlusNormal"/>
        <w:ind w:left="4774" w:right="-234"/>
        <w:jc w:val="center"/>
        <w:rPr>
          <w:sz w:val="28"/>
          <w:szCs w:val="28"/>
        </w:rPr>
      </w:pPr>
      <w:r>
        <w:rPr>
          <w:sz w:val="28"/>
          <w:szCs w:val="28"/>
        </w:rPr>
        <w:t>Ростовской области</w:t>
      </w:r>
    </w:p>
    <w:p w:rsidR="00883185" w:rsidRPr="002502F4" w:rsidRDefault="00883185" w:rsidP="00883185">
      <w:pPr>
        <w:pStyle w:val="ConsPlusNormal"/>
        <w:ind w:left="5103"/>
        <w:jc w:val="center"/>
        <w:rPr>
          <w:sz w:val="28"/>
          <w:szCs w:val="28"/>
        </w:rPr>
      </w:pPr>
      <w:r>
        <w:rPr>
          <w:sz w:val="28"/>
          <w:szCs w:val="28"/>
        </w:rPr>
        <w:t xml:space="preserve">от </w:t>
      </w:r>
      <w:r w:rsidR="003C0FDA">
        <w:rPr>
          <w:sz w:val="28"/>
          <w:szCs w:val="28"/>
        </w:rPr>
        <w:t>05 марта 2021</w:t>
      </w:r>
      <w:r w:rsidRPr="002502F4">
        <w:rPr>
          <w:sz w:val="28"/>
          <w:szCs w:val="28"/>
        </w:rPr>
        <w:t xml:space="preserve"> года №</w:t>
      </w:r>
      <w:r>
        <w:rPr>
          <w:sz w:val="28"/>
          <w:szCs w:val="28"/>
        </w:rPr>
        <w:t xml:space="preserve"> </w:t>
      </w:r>
      <w:r w:rsidR="003C0FDA">
        <w:rPr>
          <w:sz w:val="28"/>
          <w:szCs w:val="28"/>
        </w:rPr>
        <w:t>3-1</w:t>
      </w:r>
    </w:p>
    <w:p w:rsidR="00FC2FD7" w:rsidRPr="002502F4" w:rsidRDefault="00FC2FD7" w:rsidP="00FC2FD7">
      <w:pPr>
        <w:pStyle w:val="ConsPlusNormal"/>
        <w:ind w:left="5103"/>
        <w:jc w:val="center"/>
        <w:rPr>
          <w:sz w:val="28"/>
          <w:szCs w:val="28"/>
        </w:rPr>
      </w:pPr>
    </w:p>
    <w:p w:rsidR="00FC2FD7" w:rsidRDefault="00FC2FD7" w:rsidP="00FC2FD7">
      <w:pPr>
        <w:pStyle w:val="ConsPlusNonformat"/>
        <w:jc w:val="center"/>
        <w:rPr>
          <w:rFonts w:ascii="Times New Roman" w:hAnsi="Times New Roman" w:cs="Times New Roman"/>
          <w:b/>
          <w:sz w:val="28"/>
          <w:szCs w:val="28"/>
        </w:rPr>
      </w:pPr>
    </w:p>
    <w:p w:rsidR="00FC2FD7" w:rsidRPr="001B0CDA" w:rsidRDefault="00FC2FD7" w:rsidP="00FC2FD7">
      <w:pPr>
        <w:pStyle w:val="ConsPlusNonformat"/>
        <w:jc w:val="center"/>
        <w:rPr>
          <w:rFonts w:ascii="Times New Roman" w:hAnsi="Times New Roman" w:cs="Times New Roman"/>
          <w:i/>
          <w:szCs w:val="28"/>
        </w:rPr>
      </w:pPr>
      <w:r w:rsidRPr="001B0CDA">
        <w:rPr>
          <w:rFonts w:ascii="Times New Roman" w:hAnsi="Times New Roman" w:cs="Times New Roman"/>
          <w:b/>
          <w:sz w:val="28"/>
          <w:szCs w:val="28"/>
        </w:rPr>
        <w:t>Список лиц, зачисленных в резерв составов участковых</w:t>
      </w:r>
      <w:r w:rsidR="00E4401C">
        <w:rPr>
          <w:rFonts w:ascii="Times New Roman" w:hAnsi="Times New Roman" w:cs="Times New Roman"/>
          <w:b/>
          <w:sz w:val="28"/>
          <w:szCs w:val="28"/>
        </w:rPr>
        <w:t xml:space="preserve"> избирательных</w:t>
      </w:r>
      <w:r w:rsidRPr="001B0CDA">
        <w:rPr>
          <w:rFonts w:ascii="Times New Roman" w:hAnsi="Times New Roman" w:cs="Times New Roman"/>
          <w:b/>
          <w:sz w:val="28"/>
          <w:szCs w:val="28"/>
        </w:rPr>
        <w:t xml:space="preserve"> комиссий</w:t>
      </w:r>
      <w:r>
        <w:rPr>
          <w:rFonts w:ascii="Times New Roman" w:hAnsi="Times New Roman" w:cs="Times New Roman"/>
          <w:b/>
          <w:sz w:val="28"/>
          <w:szCs w:val="28"/>
        </w:rPr>
        <w:t xml:space="preserve"> избирательных участков, участков референдума </w:t>
      </w:r>
      <w:r w:rsidR="00F64CDE">
        <w:rPr>
          <w:rFonts w:ascii="Times New Roman" w:hAnsi="Times New Roman" w:cs="Times New Roman"/>
          <w:b/>
          <w:sz w:val="28"/>
          <w:szCs w:val="28"/>
        </w:rPr>
        <w:t>Рябичевского</w:t>
      </w:r>
      <w:r>
        <w:rPr>
          <w:rFonts w:ascii="Times New Roman" w:hAnsi="Times New Roman" w:cs="Times New Roman"/>
          <w:b/>
          <w:sz w:val="28"/>
          <w:szCs w:val="28"/>
        </w:rPr>
        <w:t xml:space="preserve"> сельского поселения (</w:t>
      </w:r>
      <w:r w:rsidRPr="00184E42">
        <w:rPr>
          <w:rFonts w:ascii="Times New Roman" w:hAnsi="Times New Roman" w:cs="Times New Roman"/>
          <w:b/>
          <w:sz w:val="28"/>
          <w:szCs w:val="28"/>
        </w:rPr>
        <w:t xml:space="preserve">№ </w:t>
      </w:r>
      <w:r>
        <w:rPr>
          <w:rFonts w:ascii="Times New Roman" w:hAnsi="Times New Roman" w:cs="Times New Roman"/>
          <w:b/>
          <w:sz w:val="28"/>
          <w:szCs w:val="28"/>
        </w:rPr>
        <w:t>50</w:t>
      </w:r>
      <w:r w:rsidR="00F64CDE">
        <w:rPr>
          <w:rFonts w:ascii="Times New Roman" w:hAnsi="Times New Roman" w:cs="Times New Roman"/>
          <w:b/>
          <w:sz w:val="28"/>
          <w:szCs w:val="28"/>
        </w:rPr>
        <w:t>8</w:t>
      </w:r>
      <w:r w:rsidRPr="00184E42">
        <w:rPr>
          <w:rFonts w:ascii="Times New Roman" w:hAnsi="Times New Roman" w:cs="Times New Roman"/>
          <w:b/>
          <w:sz w:val="28"/>
          <w:szCs w:val="28"/>
        </w:rPr>
        <w:t xml:space="preserve"> - №</w:t>
      </w:r>
      <w:r>
        <w:rPr>
          <w:rFonts w:ascii="Times New Roman" w:hAnsi="Times New Roman" w:cs="Times New Roman"/>
          <w:b/>
          <w:sz w:val="28"/>
          <w:szCs w:val="28"/>
        </w:rPr>
        <w:t xml:space="preserve"> 5</w:t>
      </w:r>
      <w:r w:rsidR="00F64CDE">
        <w:rPr>
          <w:rFonts w:ascii="Times New Roman" w:hAnsi="Times New Roman" w:cs="Times New Roman"/>
          <w:b/>
          <w:sz w:val="28"/>
          <w:szCs w:val="28"/>
        </w:rPr>
        <w:t>12</w:t>
      </w:r>
      <w:r>
        <w:rPr>
          <w:rFonts w:ascii="Times New Roman" w:hAnsi="Times New Roman" w:cs="Times New Roman"/>
          <w:b/>
          <w:sz w:val="28"/>
          <w:szCs w:val="28"/>
        </w:rPr>
        <w:t>)</w:t>
      </w:r>
    </w:p>
    <w:p w:rsidR="00FC2FD7" w:rsidRPr="002502F4" w:rsidRDefault="00FC2FD7" w:rsidP="00FC2FD7">
      <w:pPr>
        <w:pStyle w:val="ConsPlusNonformat"/>
        <w:jc w:val="center"/>
        <w:rPr>
          <w:sz w:val="28"/>
          <w:szCs w:val="28"/>
        </w:rPr>
      </w:pPr>
    </w:p>
    <w:tbl>
      <w:tblPr>
        <w:tblW w:w="0" w:type="auto"/>
        <w:tblInd w:w="62" w:type="dxa"/>
        <w:tblLayout w:type="fixed"/>
        <w:tblCellMar>
          <w:top w:w="102" w:type="dxa"/>
          <w:left w:w="62" w:type="dxa"/>
          <w:bottom w:w="102" w:type="dxa"/>
          <w:right w:w="62" w:type="dxa"/>
        </w:tblCellMar>
        <w:tblLook w:val="0000" w:firstRow="0" w:lastRow="0" w:firstColumn="0" w:lastColumn="0" w:noHBand="0" w:noVBand="0"/>
      </w:tblPr>
      <w:tblGrid>
        <w:gridCol w:w="567"/>
        <w:gridCol w:w="2551"/>
        <w:gridCol w:w="3119"/>
        <w:gridCol w:w="2832"/>
      </w:tblGrid>
      <w:tr w:rsidR="00FC2FD7" w:rsidRPr="002502F4" w:rsidTr="00D330AD">
        <w:tc>
          <w:tcPr>
            <w:tcW w:w="567" w:type="dxa"/>
            <w:tcBorders>
              <w:top w:val="single" w:sz="4" w:space="0" w:color="auto"/>
              <w:left w:val="single" w:sz="4" w:space="0" w:color="auto"/>
              <w:bottom w:val="single" w:sz="4" w:space="0" w:color="auto"/>
              <w:right w:val="single" w:sz="4" w:space="0" w:color="auto"/>
            </w:tcBorders>
          </w:tcPr>
          <w:p w:rsidR="00FC2FD7" w:rsidRPr="002502F4" w:rsidRDefault="00FC2FD7" w:rsidP="00D330AD">
            <w:pPr>
              <w:pStyle w:val="ConsPlusNormal"/>
              <w:jc w:val="center"/>
              <w:rPr>
                <w:sz w:val="28"/>
                <w:szCs w:val="28"/>
              </w:rPr>
            </w:pPr>
            <w:r>
              <w:rPr>
                <w:sz w:val="28"/>
                <w:szCs w:val="28"/>
              </w:rPr>
              <w:t>№</w:t>
            </w:r>
            <w:proofErr w:type="gramStart"/>
            <w:r w:rsidRPr="002502F4">
              <w:rPr>
                <w:sz w:val="28"/>
                <w:szCs w:val="28"/>
              </w:rPr>
              <w:t>п</w:t>
            </w:r>
            <w:proofErr w:type="gramEnd"/>
            <w:r w:rsidRPr="002502F4">
              <w:rPr>
                <w:sz w:val="28"/>
                <w:szCs w:val="28"/>
              </w:rPr>
              <w:t>/п</w:t>
            </w:r>
          </w:p>
        </w:tc>
        <w:tc>
          <w:tcPr>
            <w:tcW w:w="2551" w:type="dxa"/>
            <w:tcBorders>
              <w:top w:val="single" w:sz="4" w:space="0" w:color="auto"/>
              <w:left w:val="single" w:sz="4" w:space="0" w:color="auto"/>
              <w:bottom w:val="single" w:sz="4" w:space="0" w:color="auto"/>
              <w:right w:val="single" w:sz="4" w:space="0" w:color="auto"/>
            </w:tcBorders>
          </w:tcPr>
          <w:p w:rsidR="00FC2FD7" w:rsidRPr="002502F4" w:rsidRDefault="00FC2FD7" w:rsidP="00D330AD">
            <w:pPr>
              <w:pStyle w:val="ConsPlusNormal"/>
              <w:jc w:val="center"/>
              <w:rPr>
                <w:sz w:val="28"/>
                <w:szCs w:val="28"/>
              </w:rPr>
            </w:pPr>
            <w:r w:rsidRPr="002502F4">
              <w:rPr>
                <w:sz w:val="28"/>
                <w:szCs w:val="28"/>
              </w:rPr>
              <w:t>Фамилия, имя, отчество</w:t>
            </w:r>
          </w:p>
        </w:tc>
        <w:tc>
          <w:tcPr>
            <w:tcW w:w="3119" w:type="dxa"/>
            <w:tcBorders>
              <w:top w:val="single" w:sz="4" w:space="0" w:color="auto"/>
              <w:left w:val="single" w:sz="4" w:space="0" w:color="auto"/>
              <w:bottom w:val="single" w:sz="4" w:space="0" w:color="auto"/>
              <w:right w:val="single" w:sz="4" w:space="0" w:color="auto"/>
            </w:tcBorders>
          </w:tcPr>
          <w:p w:rsidR="00FC2FD7" w:rsidRPr="002502F4" w:rsidRDefault="00FC2FD7" w:rsidP="00D330AD">
            <w:pPr>
              <w:pStyle w:val="ConsPlusNormal"/>
              <w:jc w:val="center"/>
              <w:rPr>
                <w:sz w:val="28"/>
                <w:szCs w:val="28"/>
              </w:rPr>
            </w:pPr>
            <w:r w:rsidRPr="002502F4">
              <w:rPr>
                <w:sz w:val="28"/>
                <w:szCs w:val="28"/>
              </w:rPr>
              <w:t xml:space="preserve">Кем </w:t>
            </w:r>
            <w:proofErr w:type="gramStart"/>
            <w:r w:rsidRPr="002502F4">
              <w:rPr>
                <w:sz w:val="28"/>
                <w:szCs w:val="28"/>
              </w:rPr>
              <w:t>предложен</w:t>
            </w:r>
            <w:proofErr w:type="gramEnd"/>
          </w:p>
        </w:tc>
        <w:tc>
          <w:tcPr>
            <w:tcW w:w="2832" w:type="dxa"/>
            <w:tcBorders>
              <w:top w:val="single" w:sz="4" w:space="0" w:color="auto"/>
              <w:left w:val="single" w:sz="4" w:space="0" w:color="auto"/>
              <w:bottom w:val="single" w:sz="4" w:space="0" w:color="auto"/>
              <w:right w:val="single" w:sz="4" w:space="0" w:color="auto"/>
            </w:tcBorders>
          </w:tcPr>
          <w:p w:rsidR="00FC2FD7" w:rsidRPr="002502F4" w:rsidRDefault="00FC2FD7" w:rsidP="00D330AD">
            <w:pPr>
              <w:pStyle w:val="ConsPlusNormal"/>
              <w:jc w:val="center"/>
              <w:rPr>
                <w:sz w:val="28"/>
                <w:szCs w:val="28"/>
              </w:rPr>
            </w:pPr>
            <w:r w:rsidRPr="002502F4">
              <w:rPr>
                <w:sz w:val="28"/>
                <w:szCs w:val="28"/>
              </w:rPr>
              <w:t>Очередность назначения, указанная политической партией (при наличии)</w:t>
            </w:r>
          </w:p>
        </w:tc>
      </w:tr>
      <w:tr w:rsidR="00954953" w:rsidRPr="002502F4" w:rsidTr="00D330AD">
        <w:tc>
          <w:tcPr>
            <w:tcW w:w="567" w:type="dxa"/>
            <w:tcBorders>
              <w:top w:val="single" w:sz="4" w:space="0" w:color="auto"/>
              <w:left w:val="single" w:sz="4" w:space="0" w:color="auto"/>
              <w:bottom w:val="single" w:sz="4" w:space="0" w:color="auto"/>
              <w:right w:val="single" w:sz="4" w:space="0" w:color="auto"/>
            </w:tcBorders>
          </w:tcPr>
          <w:p w:rsidR="00954953" w:rsidRDefault="00954953" w:rsidP="00D330AD">
            <w:pPr>
              <w:pStyle w:val="ConsPlusNormal"/>
              <w:jc w:val="center"/>
              <w:rPr>
                <w:sz w:val="28"/>
                <w:szCs w:val="28"/>
              </w:rPr>
            </w:pPr>
            <w:r>
              <w:rPr>
                <w:sz w:val="28"/>
                <w:szCs w:val="28"/>
              </w:rPr>
              <w:t>1.</w:t>
            </w:r>
          </w:p>
        </w:tc>
        <w:tc>
          <w:tcPr>
            <w:tcW w:w="2551" w:type="dxa"/>
            <w:tcBorders>
              <w:top w:val="single" w:sz="4" w:space="0" w:color="auto"/>
              <w:left w:val="single" w:sz="4" w:space="0" w:color="auto"/>
              <w:bottom w:val="single" w:sz="4" w:space="0" w:color="auto"/>
              <w:right w:val="single" w:sz="4" w:space="0" w:color="auto"/>
            </w:tcBorders>
          </w:tcPr>
          <w:p w:rsidR="00954953" w:rsidRPr="000B03D4" w:rsidRDefault="00954953" w:rsidP="00561E27">
            <w:pPr>
              <w:spacing w:after="200" w:line="276" w:lineRule="auto"/>
              <w:jc w:val="left"/>
              <w:rPr>
                <w:rFonts w:eastAsiaTheme="minorEastAsia"/>
              </w:rPr>
            </w:pPr>
            <w:r>
              <w:rPr>
                <w:rFonts w:eastAsiaTheme="minorEastAsia"/>
              </w:rPr>
              <w:t xml:space="preserve">Байгаринова Ольга </w:t>
            </w:r>
            <w:r w:rsidRPr="000B03D4">
              <w:rPr>
                <w:rFonts w:eastAsiaTheme="minorEastAsia"/>
              </w:rPr>
              <w:t>Николаевна</w:t>
            </w:r>
          </w:p>
          <w:p w:rsidR="00954953" w:rsidRPr="003B396C" w:rsidRDefault="00954953" w:rsidP="00561E27">
            <w:pPr>
              <w:rPr>
                <w:rFonts w:ascii="Times New Roman CYR" w:hAnsi="Times New Roman CYR"/>
                <w:sz w:val="24"/>
                <w:lang w:val="en-US"/>
              </w:rPr>
            </w:pPr>
          </w:p>
        </w:tc>
        <w:tc>
          <w:tcPr>
            <w:tcW w:w="3119" w:type="dxa"/>
            <w:tcBorders>
              <w:top w:val="single" w:sz="4" w:space="0" w:color="auto"/>
              <w:left w:val="single" w:sz="4" w:space="0" w:color="auto"/>
              <w:bottom w:val="single" w:sz="4" w:space="0" w:color="auto"/>
              <w:right w:val="single" w:sz="4" w:space="0" w:color="auto"/>
            </w:tcBorders>
          </w:tcPr>
          <w:p w:rsidR="00954953" w:rsidRPr="00FC1E83" w:rsidRDefault="00954953" w:rsidP="00561E27">
            <w:pPr>
              <w:rPr>
                <w:rFonts w:ascii="Times New Roman CYR" w:hAnsi="Times New Roman CYR"/>
              </w:rPr>
            </w:pPr>
            <w:r>
              <w:rPr>
                <w:rFonts w:ascii="Times New Roman CYR" w:hAnsi="Times New Roman CYR"/>
              </w:rPr>
              <w:t>С</w:t>
            </w:r>
            <w:r w:rsidRPr="00FC1E83">
              <w:rPr>
                <w:rFonts w:ascii="Times New Roman CYR" w:hAnsi="Times New Roman CYR"/>
              </w:rPr>
              <w:t>обрание избирателей по месту жительства</w:t>
            </w:r>
          </w:p>
        </w:tc>
        <w:tc>
          <w:tcPr>
            <w:tcW w:w="2832" w:type="dxa"/>
            <w:tcBorders>
              <w:top w:val="single" w:sz="4" w:space="0" w:color="auto"/>
              <w:left w:val="single" w:sz="4" w:space="0" w:color="auto"/>
              <w:bottom w:val="single" w:sz="4" w:space="0" w:color="auto"/>
              <w:right w:val="single" w:sz="4" w:space="0" w:color="auto"/>
            </w:tcBorders>
          </w:tcPr>
          <w:p w:rsidR="00954953" w:rsidRPr="002502F4" w:rsidRDefault="00954953" w:rsidP="00D330AD">
            <w:pPr>
              <w:pStyle w:val="ConsPlusNormal"/>
              <w:jc w:val="center"/>
              <w:rPr>
                <w:sz w:val="28"/>
                <w:szCs w:val="28"/>
              </w:rPr>
            </w:pPr>
            <w:r>
              <w:rPr>
                <w:sz w:val="28"/>
                <w:szCs w:val="28"/>
              </w:rPr>
              <w:t>-</w:t>
            </w:r>
          </w:p>
        </w:tc>
      </w:tr>
      <w:tr w:rsidR="00790E9E" w:rsidRPr="002502F4" w:rsidTr="00D330AD">
        <w:tc>
          <w:tcPr>
            <w:tcW w:w="567" w:type="dxa"/>
            <w:tcBorders>
              <w:top w:val="single" w:sz="4" w:space="0" w:color="auto"/>
              <w:left w:val="single" w:sz="4" w:space="0" w:color="auto"/>
              <w:bottom w:val="single" w:sz="4" w:space="0" w:color="auto"/>
              <w:right w:val="single" w:sz="4" w:space="0" w:color="auto"/>
            </w:tcBorders>
          </w:tcPr>
          <w:p w:rsidR="00790E9E" w:rsidRPr="002502F4" w:rsidRDefault="00790E9E" w:rsidP="007A181A">
            <w:pPr>
              <w:pStyle w:val="ConsPlusNormal"/>
              <w:ind w:left="142"/>
              <w:rPr>
                <w:sz w:val="28"/>
                <w:szCs w:val="28"/>
              </w:rPr>
            </w:pPr>
            <w:r>
              <w:rPr>
                <w:sz w:val="28"/>
                <w:szCs w:val="28"/>
              </w:rPr>
              <w:t>2.</w:t>
            </w:r>
          </w:p>
        </w:tc>
        <w:tc>
          <w:tcPr>
            <w:tcW w:w="2551" w:type="dxa"/>
            <w:tcBorders>
              <w:top w:val="single" w:sz="4" w:space="0" w:color="auto"/>
              <w:left w:val="single" w:sz="4" w:space="0" w:color="auto"/>
              <w:bottom w:val="single" w:sz="4" w:space="0" w:color="auto"/>
              <w:right w:val="single" w:sz="4" w:space="0" w:color="auto"/>
            </w:tcBorders>
          </w:tcPr>
          <w:p w:rsidR="00790E9E" w:rsidRPr="000B03D4" w:rsidRDefault="00790E9E" w:rsidP="00561E27">
            <w:pPr>
              <w:spacing w:after="200" w:line="276" w:lineRule="auto"/>
              <w:jc w:val="left"/>
              <w:rPr>
                <w:rFonts w:eastAsiaTheme="minorEastAsia"/>
              </w:rPr>
            </w:pPr>
            <w:r w:rsidRPr="000B03D4">
              <w:rPr>
                <w:rFonts w:eastAsiaTheme="minorEastAsia"/>
              </w:rPr>
              <w:t>Мельник</w:t>
            </w:r>
            <w:r>
              <w:rPr>
                <w:rFonts w:eastAsiaTheme="minorEastAsia"/>
              </w:rPr>
              <w:t xml:space="preserve"> Светлана </w:t>
            </w:r>
            <w:r w:rsidRPr="000B03D4">
              <w:rPr>
                <w:rFonts w:eastAsiaTheme="minorEastAsia"/>
              </w:rPr>
              <w:t>Евгеньевна</w:t>
            </w:r>
          </w:p>
          <w:p w:rsidR="00790E9E" w:rsidRPr="000B03D4" w:rsidRDefault="00790E9E" w:rsidP="00561E27">
            <w:pPr>
              <w:spacing w:after="200" w:line="276" w:lineRule="auto"/>
              <w:jc w:val="left"/>
              <w:rPr>
                <w:rFonts w:eastAsiaTheme="minorEastAsia"/>
              </w:rPr>
            </w:pPr>
          </w:p>
        </w:tc>
        <w:tc>
          <w:tcPr>
            <w:tcW w:w="3119" w:type="dxa"/>
            <w:tcBorders>
              <w:top w:val="single" w:sz="4" w:space="0" w:color="auto"/>
              <w:left w:val="single" w:sz="4" w:space="0" w:color="auto"/>
              <w:bottom w:val="single" w:sz="4" w:space="0" w:color="auto"/>
              <w:right w:val="single" w:sz="4" w:space="0" w:color="auto"/>
            </w:tcBorders>
          </w:tcPr>
          <w:p w:rsidR="00790E9E" w:rsidRPr="00FC1E83" w:rsidRDefault="00790E9E" w:rsidP="00561E27">
            <w:pPr>
              <w:rPr>
                <w:rFonts w:ascii="Times New Roman CYR" w:hAnsi="Times New Roman CYR"/>
              </w:rPr>
            </w:pPr>
            <w:r w:rsidRPr="00FC1E83">
              <w:rPr>
                <w:rFonts w:ascii="Times New Roman CYR" w:hAnsi="Times New Roman CYR"/>
              </w:rPr>
              <w:t>Волгодонское местное отделение Всероссийской политической партии "ЕДИНАЯ РОССИЯ"</w:t>
            </w:r>
          </w:p>
        </w:tc>
        <w:tc>
          <w:tcPr>
            <w:tcW w:w="2832" w:type="dxa"/>
            <w:tcBorders>
              <w:top w:val="single" w:sz="4" w:space="0" w:color="auto"/>
              <w:left w:val="single" w:sz="4" w:space="0" w:color="auto"/>
              <w:bottom w:val="single" w:sz="4" w:space="0" w:color="auto"/>
              <w:right w:val="single" w:sz="4" w:space="0" w:color="auto"/>
            </w:tcBorders>
          </w:tcPr>
          <w:p w:rsidR="00790E9E" w:rsidRPr="002502F4" w:rsidRDefault="00790E9E" w:rsidP="00D330AD">
            <w:pPr>
              <w:pStyle w:val="ConsPlusNormal"/>
              <w:jc w:val="center"/>
              <w:rPr>
                <w:sz w:val="28"/>
                <w:szCs w:val="28"/>
              </w:rPr>
            </w:pPr>
            <w:r>
              <w:rPr>
                <w:sz w:val="28"/>
                <w:szCs w:val="28"/>
              </w:rPr>
              <w:t>-</w:t>
            </w:r>
          </w:p>
        </w:tc>
      </w:tr>
    </w:tbl>
    <w:p w:rsidR="00FC2FD7" w:rsidRDefault="00FC2FD7" w:rsidP="00FC2FD7">
      <w:pPr>
        <w:spacing w:after="200" w:line="276" w:lineRule="auto"/>
        <w:jc w:val="left"/>
        <w:rPr>
          <w:rFonts w:eastAsiaTheme="minorEastAsia"/>
        </w:rPr>
      </w:pPr>
    </w:p>
    <w:sectPr w:rsidR="00FC2FD7" w:rsidSect="00FC1E83">
      <w:headerReference w:type="default" r:id="rId10"/>
      <w:pgSz w:w="11906" w:h="16838"/>
      <w:pgMar w:top="709" w:right="850" w:bottom="851" w:left="1701" w:header="708" w:footer="708" w:gutter="0"/>
      <w:pgNumType w:start="1"/>
      <w:cols w:space="708"/>
      <w:titlePg/>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570B1" w:rsidRDefault="00B570B1" w:rsidP="00C23CD7">
      <w:r>
        <w:separator/>
      </w:r>
    </w:p>
  </w:endnote>
  <w:endnote w:type="continuationSeparator" w:id="0">
    <w:p w:rsidR="00B570B1" w:rsidRDefault="00B570B1" w:rsidP="00C23CD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Courier New">
    <w:panose1 w:val="02070309020205020404"/>
    <w:charset w:val="CC"/>
    <w:family w:val="modern"/>
    <w:pitch w:val="fixed"/>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570B1" w:rsidRDefault="00B570B1" w:rsidP="00C23CD7">
      <w:r>
        <w:separator/>
      </w:r>
    </w:p>
  </w:footnote>
  <w:footnote w:type="continuationSeparator" w:id="0">
    <w:p w:rsidR="00B570B1" w:rsidRDefault="00B570B1" w:rsidP="00C23CD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365059"/>
      <w:docPartObj>
        <w:docPartGallery w:val="Page Numbers (Top of Page)"/>
        <w:docPartUnique/>
      </w:docPartObj>
    </w:sdtPr>
    <w:sdtEndPr/>
    <w:sdtContent>
      <w:p w:rsidR="00EF2E31" w:rsidRDefault="00521E1E">
        <w:pPr>
          <w:pStyle w:val="a6"/>
        </w:pPr>
        <w:r>
          <w:fldChar w:fldCharType="begin"/>
        </w:r>
        <w:r w:rsidR="00EF2E31">
          <w:instrText xml:space="preserve"> PAGE   \* MERGEFORMAT </w:instrText>
        </w:r>
        <w:r>
          <w:fldChar w:fldCharType="separate"/>
        </w:r>
        <w:r w:rsidR="00442B83">
          <w:rPr>
            <w:noProof/>
          </w:rPr>
          <w:t>3</w:t>
        </w:r>
        <w:r>
          <w:rPr>
            <w:noProof/>
          </w:rPr>
          <w:fldChar w:fldCharType="end"/>
        </w: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A422B74"/>
    <w:multiLevelType w:val="hybridMultilevel"/>
    <w:tmpl w:val="DF7C155A"/>
    <w:lvl w:ilvl="0" w:tplc="0419000F">
      <w:start w:val="1"/>
      <w:numFmt w:val="decimal"/>
      <w:lvlText w:val="%1."/>
      <w:lvlJc w:val="left"/>
      <w:pPr>
        <w:ind w:left="502"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0AED4B95"/>
    <w:multiLevelType w:val="hybridMultilevel"/>
    <w:tmpl w:val="DF7C155A"/>
    <w:lvl w:ilvl="0" w:tplc="0419000F">
      <w:start w:val="1"/>
      <w:numFmt w:val="decimal"/>
      <w:lvlText w:val="%1."/>
      <w:lvlJc w:val="left"/>
      <w:pPr>
        <w:ind w:left="502"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155C1FF9"/>
    <w:multiLevelType w:val="hybridMultilevel"/>
    <w:tmpl w:val="DF7C155A"/>
    <w:lvl w:ilvl="0" w:tplc="0419000F">
      <w:start w:val="1"/>
      <w:numFmt w:val="decimal"/>
      <w:lvlText w:val="%1."/>
      <w:lvlJc w:val="left"/>
      <w:pPr>
        <w:ind w:left="502"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193547ED"/>
    <w:multiLevelType w:val="hybridMultilevel"/>
    <w:tmpl w:val="DF7C155A"/>
    <w:lvl w:ilvl="0" w:tplc="0419000F">
      <w:start w:val="1"/>
      <w:numFmt w:val="decimal"/>
      <w:lvlText w:val="%1."/>
      <w:lvlJc w:val="left"/>
      <w:pPr>
        <w:ind w:left="502"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3B3F2AE3"/>
    <w:multiLevelType w:val="hybridMultilevel"/>
    <w:tmpl w:val="DF7C155A"/>
    <w:lvl w:ilvl="0" w:tplc="0419000F">
      <w:start w:val="1"/>
      <w:numFmt w:val="decimal"/>
      <w:lvlText w:val="%1."/>
      <w:lvlJc w:val="left"/>
      <w:pPr>
        <w:ind w:left="502"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3E7B228C"/>
    <w:multiLevelType w:val="hybridMultilevel"/>
    <w:tmpl w:val="A85EC70A"/>
    <w:lvl w:ilvl="0" w:tplc="BC54972A">
      <w:start w:val="1"/>
      <w:numFmt w:val="decimal"/>
      <w:lvlText w:val="%1."/>
      <w:lvlJc w:val="left"/>
      <w:pPr>
        <w:ind w:left="1991" w:hanging="114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6">
    <w:nsid w:val="41F220DF"/>
    <w:multiLevelType w:val="hybridMultilevel"/>
    <w:tmpl w:val="DF7C155A"/>
    <w:lvl w:ilvl="0" w:tplc="0419000F">
      <w:start w:val="1"/>
      <w:numFmt w:val="decimal"/>
      <w:lvlText w:val="%1."/>
      <w:lvlJc w:val="left"/>
      <w:pPr>
        <w:ind w:left="502"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46AC68D5"/>
    <w:multiLevelType w:val="hybridMultilevel"/>
    <w:tmpl w:val="DF7C155A"/>
    <w:lvl w:ilvl="0" w:tplc="0419000F">
      <w:start w:val="1"/>
      <w:numFmt w:val="decimal"/>
      <w:lvlText w:val="%1."/>
      <w:lvlJc w:val="left"/>
      <w:pPr>
        <w:ind w:left="502"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57EF2824"/>
    <w:multiLevelType w:val="hybridMultilevel"/>
    <w:tmpl w:val="DF7C155A"/>
    <w:lvl w:ilvl="0" w:tplc="0419000F">
      <w:start w:val="1"/>
      <w:numFmt w:val="decimal"/>
      <w:lvlText w:val="%1."/>
      <w:lvlJc w:val="left"/>
      <w:pPr>
        <w:ind w:left="786"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5B0A4DBF"/>
    <w:multiLevelType w:val="hybridMultilevel"/>
    <w:tmpl w:val="DF7C155A"/>
    <w:lvl w:ilvl="0" w:tplc="0419000F">
      <w:start w:val="1"/>
      <w:numFmt w:val="decimal"/>
      <w:lvlText w:val="%1."/>
      <w:lvlJc w:val="left"/>
      <w:pPr>
        <w:ind w:left="502"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63224EC3"/>
    <w:multiLevelType w:val="hybridMultilevel"/>
    <w:tmpl w:val="DF7C155A"/>
    <w:lvl w:ilvl="0" w:tplc="0419000F">
      <w:start w:val="1"/>
      <w:numFmt w:val="decimal"/>
      <w:lvlText w:val="%1."/>
      <w:lvlJc w:val="left"/>
      <w:pPr>
        <w:ind w:left="502"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72805A84"/>
    <w:multiLevelType w:val="hybridMultilevel"/>
    <w:tmpl w:val="DF7C155A"/>
    <w:lvl w:ilvl="0" w:tplc="0419000F">
      <w:start w:val="1"/>
      <w:numFmt w:val="decimal"/>
      <w:lvlText w:val="%1."/>
      <w:lvlJc w:val="left"/>
      <w:pPr>
        <w:ind w:left="502"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75866738"/>
    <w:multiLevelType w:val="hybridMultilevel"/>
    <w:tmpl w:val="DF7C155A"/>
    <w:lvl w:ilvl="0" w:tplc="0419000F">
      <w:start w:val="1"/>
      <w:numFmt w:val="decimal"/>
      <w:lvlText w:val="%1."/>
      <w:lvlJc w:val="left"/>
      <w:pPr>
        <w:ind w:left="502"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77263C48"/>
    <w:multiLevelType w:val="hybridMultilevel"/>
    <w:tmpl w:val="DF7C155A"/>
    <w:lvl w:ilvl="0" w:tplc="0419000F">
      <w:start w:val="1"/>
      <w:numFmt w:val="decimal"/>
      <w:lvlText w:val="%1."/>
      <w:lvlJc w:val="left"/>
      <w:pPr>
        <w:ind w:left="502"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10"/>
  </w:num>
  <w:num w:numId="2">
    <w:abstractNumId w:val="6"/>
  </w:num>
  <w:num w:numId="3">
    <w:abstractNumId w:val="1"/>
  </w:num>
  <w:num w:numId="4">
    <w:abstractNumId w:val="7"/>
  </w:num>
  <w:num w:numId="5">
    <w:abstractNumId w:val="0"/>
  </w:num>
  <w:num w:numId="6">
    <w:abstractNumId w:val="12"/>
  </w:num>
  <w:num w:numId="7">
    <w:abstractNumId w:val="2"/>
  </w:num>
  <w:num w:numId="8">
    <w:abstractNumId w:val="3"/>
  </w:num>
  <w:num w:numId="9">
    <w:abstractNumId w:val="4"/>
  </w:num>
  <w:num w:numId="10">
    <w:abstractNumId w:val="13"/>
  </w:num>
  <w:num w:numId="11">
    <w:abstractNumId w:val="11"/>
  </w:num>
  <w:num w:numId="12">
    <w:abstractNumId w:val="8"/>
  </w:num>
  <w:num w:numId="13">
    <w:abstractNumId w:val="5"/>
  </w:num>
  <w:num w:numId="14">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08"/>
  <w:drawingGridHorizontalSpacing w:val="140"/>
  <w:displayHorizontalDrawingGridEvery w:val="2"/>
  <w:characterSpacingControl w:val="doNotCompress"/>
  <w:footnotePr>
    <w:footnote w:id="-1"/>
    <w:footnote w:id="0"/>
  </w:footnotePr>
  <w:endnotePr>
    <w:endnote w:id="-1"/>
    <w:endnote w:id="0"/>
  </w:endnotePr>
  <w:compat>
    <w:compatSetting w:name="compatibilityMode" w:uri="http://schemas.microsoft.com/office/word" w:val="12"/>
  </w:compat>
  <w:rsids>
    <w:rsidRoot w:val="00C74DC5"/>
    <w:rsid w:val="00004C21"/>
    <w:rsid w:val="00007847"/>
    <w:rsid w:val="0001722A"/>
    <w:rsid w:val="00017F8F"/>
    <w:rsid w:val="00022B61"/>
    <w:rsid w:val="00026D08"/>
    <w:rsid w:val="000300B1"/>
    <w:rsid w:val="00032DD5"/>
    <w:rsid w:val="00033569"/>
    <w:rsid w:val="00036DC1"/>
    <w:rsid w:val="000438D2"/>
    <w:rsid w:val="000544B7"/>
    <w:rsid w:val="000558D1"/>
    <w:rsid w:val="00063AEF"/>
    <w:rsid w:val="00065E86"/>
    <w:rsid w:val="00095440"/>
    <w:rsid w:val="000A2151"/>
    <w:rsid w:val="000A2DEC"/>
    <w:rsid w:val="000B03D4"/>
    <w:rsid w:val="000D656B"/>
    <w:rsid w:val="000E4B04"/>
    <w:rsid w:val="000F6ADE"/>
    <w:rsid w:val="000F7883"/>
    <w:rsid w:val="00101154"/>
    <w:rsid w:val="001036FA"/>
    <w:rsid w:val="001229A7"/>
    <w:rsid w:val="001264C6"/>
    <w:rsid w:val="00164C2D"/>
    <w:rsid w:val="001652A6"/>
    <w:rsid w:val="001747A7"/>
    <w:rsid w:val="00176EC2"/>
    <w:rsid w:val="0017778A"/>
    <w:rsid w:val="00180FC8"/>
    <w:rsid w:val="001815DA"/>
    <w:rsid w:val="00184E42"/>
    <w:rsid w:val="00195527"/>
    <w:rsid w:val="00197E87"/>
    <w:rsid w:val="001A5F92"/>
    <w:rsid w:val="001B0CDA"/>
    <w:rsid w:val="001B6B1E"/>
    <w:rsid w:val="001C1FF2"/>
    <w:rsid w:val="001C20F3"/>
    <w:rsid w:val="001C2C7E"/>
    <w:rsid w:val="001C3577"/>
    <w:rsid w:val="001D0BF1"/>
    <w:rsid w:val="001F1FEF"/>
    <w:rsid w:val="00214B18"/>
    <w:rsid w:val="00215D0E"/>
    <w:rsid w:val="002201CF"/>
    <w:rsid w:val="002237C4"/>
    <w:rsid w:val="0023063D"/>
    <w:rsid w:val="00237A1B"/>
    <w:rsid w:val="0024600C"/>
    <w:rsid w:val="00247A14"/>
    <w:rsid w:val="002502F4"/>
    <w:rsid w:val="0025701D"/>
    <w:rsid w:val="00257FF7"/>
    <w:rsid w:val="002613DB"/>
    <w:rsid w:val="00264C46"/>
    <w:rsid w:val="00267C6E"/>
    <w:rsid w:val="00276B05"/>
    <w:rsid w:val="002773EF"/>
    <w:rsid w:val="00291E6A"/>
    <w:rsid w:val="00292FAB"/>
    <w:rsid w:val="002A04B9"/>
    <w:rsid w:val="002A799A"/>
    <w:rsid w:val="002B28A7"/>
    <w:rsid w:val="002B7881"/>
    <w:rsid w:val="002C65BA"/>
    <w:rsid w:val="002D0AA9"/>
    <w:rsid w:val="002D1838"/>
    <w:rsid w:val="002D3450"/>
    <w:rsid w:val="002D7155"/>
    <w:rsid w:val="002E243E"/>
    <w:rsid w:val="002E7DF7"/>
    <w:rsid w:val="002F309C"/>
    <w:rsid w:val="00307ADF"/>
    <w:rsid w:val="00321482"/>
    <w:rsid w:val="00325619"/>
    <w:rsid w:val="0033648F"/>
    <w:rsid w:val="0034056C"/>
    <w:rsid w:val="00347565"/>
    <w:rsid w:val="00355DEC"/>
    <w:rsid w:val="0036370F"/>
    <w:rsid w:val="00384CA6"/>
    <w:rsid w:val="003A004C"/>
    <w:rsid w:val="003B4CB0"/>
    <w:rsid w:val="003B69FB"/>
    <w:rsid w:val="003C0FDA"/>
    <w:rsid w:val="003D0F9F"/>
    <w:rsid w:val="003D75F1"/>
    <w:rsid w:val="003E3237"/>
    <w:rsid w:val="003E481B"/>
    <w:rsid w:val="003F0C7D"/>
    <w:rsid w:val="003F4F6F"/>
    <w:rsid w:val="00410CDC"/>
    <w:rsid w:val="00433F53"/>
    <w:rsid w:val="00440886"/>
    <w:rsid w:val="00442B83"/>
    <w:rsid w:val="004530DA"/>
    <w:rsid w:val="0045746C"/>
    <w:rsid w:val="00476F14"/>
    <w:rsid w:val="00483EB1"/>
    <w:rsid w:val="00496343"/>
    <w:rsid w:val="004963DE"/>
    <w:rsid w:val="004A2B2F"/>
    <w:rsid w:val="004C5EE9"/>
    <w:rsid w:val="004C6DEB"/>
    <w:rsid w:val="004F1516"/>
    <w:rsid w:val="004F44D7"/>
    <w:rsid w:val="0050559C"/>
    <w:rsid w:val="00505689"/>
    <w:rsid w:val="00521E1E"/>
    <w:rsid w:val="00527FCA"/>
    <w:rsid w:val="0055501B"/>
    <w:rsid w:val="0056142B"/>
    <w:rsid w:val="005A08D6"/>
    <w:rsid w:val="005C0270"/>
    <w:rsid w:val="005E149E"/>
    <w:rsid w:val="005E3AC0"/>
    <w:rsid w:val="005E4E4B"/>
    <w:rsid w:val="00615FFF"/>
    <w:rsid w:val="006520F9"/>
    <w:rsid w:val="00652970"/>
    <w:rsid w:val="00657808"/>
    <w:rsid w:val="00682BC7"/>
    <w:rsid w:val="00691111"/>
    <w:rsid w:val="006A10A7"/>
    <w:rsid w:val="006C2A94"/>
    <w:rsid w:val="006D206A"/>
    <w:rsid w:val="006D2B18"/>
    <w:rsid w:val="006E6867"/>
    <w:rsid w:val="006E7903"/>
    <w:rsid w:val="00722168"/>
    <w:rsid w:val="00732414"/>
    <w:rsid w:val="00735C40"/>
    <w:rsid w:val="007361B3"/>
    <w:rsid w:val="007376C5"/>
    <w:rsid w:val="007446D3"/>
    <w:rsid w:val="00745A60"/>
    <w:rsid w:val="00746C2E"/>
    <w:rsid w:val="0076014A"/>
    <w:rsid w:val="007665B7"/>
    <w:rsid w:val="00767466"/>
    <w:rsid w:val="00780B11"/>
    <w:rsid w:val="00782FE3"/>
    <w:rsid w:val="00790E9E"/>
    <w:rsid w:val="007954CB"/>
    <w:rsid w:val="007A181A"/>
    <w:rsid w:val="007A74C5"/>
    <w:rsid w:val="007C55C6"/>
    <w:rsid w:val="007E7A4B"/>
    <w:rsid w:val="007F3BA4"/>
    <w:rsid w:val="007F469E"/>
    <w:rsid w:val="007F54BB"/>
    <w:rsid w:val="007F70AD"/>
    <w:rsid w:val="00801B09"/>
    <w:rsid w:val="00816A21"/>
    <w:rsid w:val="008253BD"/>
    <w:rsid w:val="00827F70"/>
    <w:rsid w:val="00871758"/>
    <w:rsid w:val="00881268"/>
    <w:rsid w:val="00883185"/>
    <w:rsid w:val="008A1398"/>
    <w:rsid w:val="008C4899"/>
    <w:rsid w:val="008E0C45"/>
    <w:rsid w:val="008E2BC7"/>
    <w:rsid w:val="00914A49"/>
    <w:rsid w:val="0093025B"/>
    <w:rsid w:val="0094574C"/>
    <w:rsid w:val="00954953"/>
    <w:rsid w:val="00956DD2"/>
    <w:rsid w:val="009743D3"/>
    <w:rsid w:val="00997F28"/>
    <w:rsid w:val="009B5A3A"/>
    <w:rsid w:val="009C2A91"/>
    <w:rsid w:val="009C375A"/>
    <w:rsid w:val="009D4ACE"/>
    <w:rsid w:val="009D62E4"/>
    <w:rsid w:val="009E2A11"/>
    <w:rsid w:val="009F321B"/>
    <w:rsid w:val="00A03FD8"/>
    <w:rsid w:val="00A063F4"/>
    <w:rsid w:val="00A30307"/>
    <w:rsid w:val="00A318F6"/>
    <w:rsid w:val="00A40D2E"/>
    <w:rsid w:val="00A43AF1"/>
    <w:rsid w:val="00A56AEB"/>
    <w:rsid w:val="00A64959"/>
    <w:rsid w:val="00A66274"/>
    <w:rsid w:val="00A7415E"/>
    <w:rsid w:val="00A86133"/>
    <w:rsid w:val="00A94EC3"/>
    <w:rsid w:val="00AA1F0C"/>
    <w:rsid w:val="00AC1D7B"/>
    <w:rsid w:val="00AC35DE"/>
    <w:rsid w:val="00AD2DC8"/>
    <w:rsid w:val="00AD43F4"/>
    <w:rsid w:val="00AE17BB"/>
    <w:rsid w:val="00B1078B"/>
    <w:rsid w:val="00B14E21"/>
    <w:rsid w:val="00B228FF"/>
    <w:rsid w:val="00B33D4E"/>
    <w:rsid w:val="00B35EEC"/>
    <w:rsid w:val="00B370E2"/>
    <w:rsid w:val="00B570B1"/>
    <w:rsid w:val="00B601D0"/>
    <w:rsid w:val="00B62F12"/>
    <w:rsid w:val="00B65ADD"/>
    <w:rsid w:val="00B82C6A"/>
    <w:rsid w:val="00B9148B"/>
    <w:rsid w:val="00BA4815"/>
    <w:rsid w:val="00BA56A4"/>
    <w:rsid w:val="00BA5CB4"/>
    <w:rsid w:val="00BB1681"/>
    <w:rsid w:val="00BB5155"/>
    <w:rsid w:val="00BB7B09"/>
    <w:rsid w:val="00BC2E72"/>
    <w:rsid w:val="00BD7479"/>
    <w:rsid w:val="00BE623F"/>
    <w:rsid w:val="00BF421E"/>
    <w:rsid w:val="00C000AA"/>
    <w:rsid w:val="00C149C8"/>
    <w:rsid w:val="00C23CD7"/>
    <w:rsid w:val="00C2691F"/>
    <w:rsid w:val="00C27200"/>
    <w:rsid w:val="00C36F0C"/>
    <w:rsid w:val="00C53409"/>
    <w:rsid w:val="00C55617"/>
    <w:rsid w:val="00C74DC5"/>
    <w:rsid w:val="00C77BF0"/>
    <w:rsid w:val="00C77DF2"/>
    <w:rsid w:val="00C912B6"/>
    <w:rsid w:val="00C96A8E"/>
    <w:rsid w:val="00CA40FB"/>
    <w:rsid w:val="00CA6FD5"/>
    <w:rsid w:val="00CB0F57"/>
    <w:rsid w:val="00CE0C5F"/>
    <w:rsid w:val="00CE2FB0"/>
    <w:rsid w:val="00D15591"/>
    <w:rsid w:val="00D34A21"/>
    <w:rsid w:val="00D406BB"/>
    <w:rsid w:val="00D5780D"/>
    <w:rsid w:val="00D7220D"/>
    <w:rsid w:val="00D73471"/>
    <w:rsid w:val="00D75DFB"/>
    <w:rsid w:val="00D81946"/>
    <w:rsid w:val="00D828C6"/>
    <w:rsid w:val="00D843BD"/>
    <w:rsid w:val="00DC7A8E"/>
    <w:rsid w:val="00DD14E2"/>
    <w:rsid w:val="00DE0778"/>
    <w:rsid w:val="00DE153F"/>
    <w:rsid w:val="00DE2EB0"/>
    <w:rsid w:val="00DE4749"/>
    <w:rsid w:val="00DE4D8E"/>
    <w:rsid w:val="00DF1459"/>
    <w:rsid w:val="00E108A4"/>
    <w:rsid w:val="00E26B6E"/>
    <w:rsid w:val="00E41D65"/>
    <w:rsid w:val="00E43476"/>
    <w:rsid w:val="00E4401C"/>
    <w:rsid w:val="00E578DC"/>
    <w:rsid w:val="00E67A3C"/>
    <w:rsid w:val="00E84BA5"/>
    <w:rsid w:val="00E976C7"/>
    <w:rsid w:val="00EA0920"/>
    <w:rsid w:val="00EA3315"/>
    <w:rsid w:val="00EA68C9"/>
    <w:rsid w:val="00EC0055"/>
    <w:rsid w:val="00ED44F4"/>
    <w:rsid w:val="00ED4870"/>
    <w:rsid w:val="00ED7849"/>
    <w:rsid w:val="00EE1829"/>
    <w:rsid w:val="00EE6D90"/>
    <w:rsid w:val="00EF2E31"/>
    <w:rsid w:val="00F04194"/>
    <w:rsid w:val="00F1710D"/>
    <w:rsid w:val="00F46C8A"/>
    <w:rsid w:val="00F56C26"/>
    <w:rsid w:val="00F61B5E"/>
    <w:rsid w:val="00F64CDE"/>
    <w:rsid w:val="00F742BE"/>
    <w:rsid w:val="00F9076C"/>
    <w:rsid w:val="00F9154E"/>
    <w:rsid w:val="00FC1E83"/>
    <w:rsid w:val="00FC2FD7"/>
    <w:rsid w:val="00FC6E16"/>
    <w:rsid w:val="00FD4A4D"/>
    <w:rsid w:val="00FD749B"/>
    <w:rsid w:val="00FE4F4B"/>
    <w:rsid w:val="00FF1599"/>
    <w:rsid w:val="00FF27B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2" w:uiPriority="0"/>
    <w:lsdException w:name="Block Text" w:uiPriority="0"/>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74DC5"/>
    <w:pPr>
      <w:spacing w:after="0" w:line="240" w:lineRule="auto"/>
      <w:jc w:val="center"/>
    </w:pPr>
    <w:rPr>
      <w:rFonts w:ascii="Times New Roman" w:eastAsia="Times New Roman" w:hAnsi="Times New Roman" w:cs="Times New Roman"/>
      <w:sz w:val="28"/>
      <w:szCs w:val="28"/>
      <w:lang w:eastAsia="ru-RU"/>
    </w:rPr>
  </w:style>
  <w:style w:type="paragraph" w:styleId="1">
    <w:name w:val="heading 1"/>
    <w:basedOn w:val="a"/>
    <w:next w:val="a"/>
    <w:link w:val="10"/>
    <w:qFormat/>
    <w:rsid w:val="00C74DC5"/>
    <w:pPr>
      <w:keepNext/>
      <w:spacing w:before="240" w:after="240"/>
      <w:outlineLvl w:val="0"/>
    </w:pPr>
    <w:rPr>
      <w:rFonts w:cs="Arial"/>
      <w:b/>
      <w:bCs/>
      <w:kern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C74DC5"/>
    <w:rPr>
      <w:rFonts w:ascii="Times New Roman" w:eastAsia="Times New Roman" w:hAnsi="Times New Roman" w:cs="Arial"/>
      <w:b/>
      <w:bCs/>
      <w:kern w:val="32"/>
      <w:sz w:val="28"/>
      <w:szCs w:val="32"/>
      <w:lang w:eastAsia="ru-RU"/>
    </w:rPr>
  </w:style>
  <w:style w:type="paragraph" w:styleId="a3">
    <w:name w:val="Block Text"/>
    <w:basedOn w:val="a"/>
    <w:semiHidden/>
    <w:rsid w:val="00C74DC5"/>
    <w:pPr>
      <w:spacing w:line="288" w:lineRule="auto"/>
      <w:ind w:left="28" w:right="6" w:firstLine="822"/>
      <w:jc w:val="both"/>
    </w:pPr>
    <w:rPr>
      <w:rFonts w:ascii="Times New Roman CYR" w:hAnsi="Times New Roman CYR"/>
      <w:szCs w:val="20"/>
    </w:rPr>
  </w:style>
  <w:style w:type="paragraph" w:styleId="2">
    <w:name w:val="Body Text 2"/>
    <w:basedOn w:val="a"/>
    <w:link w:val="20"/>
    <w:semiHidden/>
    <w:rsid w:val="00C74DC5"/>
    <w:pPr>
      <w:widowControl w:val="0"/>
      <w:spacing w:before="120"/>
      <w:ind w:left="4253"/>
    </w:pPr>
    <w:rPr>
      <w:szCs w:val="20"/>
    </w:rPr>
  </w:style>
  <w:style w:type="character" w:customStyle="1" w:styleId="20">
    <w:name w:val="Основной текст 2 Знак"/>
    <w:basedOn w:val="a0"/>
    <w:link w:val="2"/>
    <w:semiHidden/>
    <w:rsid w:val="00C74DC5"/>
    <w:rPr>
      <w:rFonts w:ascii="Times New Roman" w:eastAsia="Times New Roman" w:hAnsi="Times New Roman" w:cs="Times New Roman"/>
      <w:sz w:val="28"/>
      <w:szCs w:val="20"/>
      <w:lang w:eastAsia="ru-RU"/>
    </w:rPr>
  </w:style>
  <w:style w:type="paragraph" w:styleId="a4">
    <w:name w:val="Balloon Text"/>
    <w:basedOn w:val="a"/>
    <w:link w:val="a5"/>
    <w:uiPriority w:val="99"/>
    <w:semiHidden/>
    <w:unhideWhenUsed/>
    <w:rsid w:val="00214B18"/>
    <w:rPr>
      <w:rFonts w:ascii="Tahoma" w:hAnsi="Tahoma" w:cs="Tahoma"/>
      <w:sz w:val="16"/>
      <w:szCs w:val="16"/>
    </w:rPr>
  </w:style>
  <w:style w:type="character" w:customStyle="1" w:styleId="a5">
    <w:name w:val="Текст выноски Знак"/>
    <w:basedOn w:val="a0"/>
    <w:link w:val="a4"/>
    <w:uiPriority w:val="99"/>
    <w:semiHidden/>
    <w:rsid w:val="00214B18"/>
    <w:rPr>
      <w:rFonts w:ascii="Tahoma" w:eastAsia="Times New Roman" w:hAnsi="Tahoma" w:cs="Tahoma"/>
      <w:sz w:val="16"/>
      <w:szCs w:val="16"/>
      <w:lang w:eastAsia="ru-RU"/>
    </w:rPr>
  </w:style>
  <w:style w:type="paragraph" w:styleId="a6">
    <w:name w:val="header"/>
    <w:basedOn w:val="a"/>
    <w:link w:val="a7"/>
    <w:uiPriority w:val="99"/>
    <w:unhideWhenUsed/>
    <w:rsid w:val="00C23CD7"/>
    <w:pPr>
      <w:tabs>
        <w:tab w:val="center" w:pos="4677"/>
        <w:tab w:val="right" w:pos="9355"/>
      </w:tabs>
    </w:pPr>
  </w:style>
  <w:style w:type="character" w:customStyle="1" w:styleId="a7">
    <w:name w:val="Верхний колонтитул Знак"/>
    <w:basedOn w:val="a0"/>
    <w:link w:val="a6"/>
    <w:uiPriority w:val="99"/>
    <w:rsid w:val="00C23CD7"/>
    <w:rPr>
      <w:rFonts w:ascii="Times New Roman" w:eastAsia="Times New Roman" w:hAnsi="Times New Roman" w:cs="Times New Roman"/>
      <w:sz w:val="28"/>
      <w:szCs w:val="28"/>
      <w:lang w:eastAsia="ru-RU"/>
    </w:rPr>
  </w:style>
  <w:style w:type="paragraph" w:styleId="a8">
    <w:name w:val="footer"/>
    <w:basedOn w:val="a"/>
    <w:link w:val="a9"/>
    <w:unhideWhenUsed/>
    <w:rsid w:val="00C23CD7"/>
    <w:pPr>
      <w:tabs>
        <w:tab w:val="center" w:pos="4677"/>
        <w:tab w:val="right" w:pos="9355"/>
      </w:tabs>
    </w:pPr>
  </w:style>
  <w:style w:type="character" w:customStyle="1" w:styleId="a9">
    <w:name w:val="Нижний колонтитул Знак"/>
    <w:basedOn w:val="a0"/>
    <w:link w:val="a8"/>
    <w:rsid w:val="00C23CD7"/>
    <w:rPr>
      <w:rFonts w:ascii="Times New Roman" w:eastAsia="Times New Roman" w:hAnsi="Times New Roman" w:cs="Times New Roman"/>
      <w:sz w:val="28"/>
      <w:szCs w:val="28"/>
      <w:lang w:eastAsia="ru-RU"/>
    </w:rPr>
  </w:style>
  <w:style w:type="table" w:styleId="aa">
    <w:name w:val="Table Grid"/>
    <w:basedOn w:val="a1"/>
    <w:uiPriority w:val="59"/>
    <w:unhideWhenUsed/>
    <w:rsid w:val="0093025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onsPlusNormal">
    <w:name w:val="ConsPlusNormal"/>
    <w:rsid w:val="002502F4"/>
    <w:pPr>
      <w:widowControl w:val="0"/>
      <w:autoSpaceDE w:val="0"/>
      <w:autoSpaceDN w:val="0"/>
      <w:adjustRightInd w:val="0"/>
      <w:spacing w:after="0" w:line="240" w:lineRule="auto"/>
    </w:pPr>
    <w:rPr>
      <w:rFonts w:ascii="Times New Roman" w:eastAsiaTheme="minorEastAsia" w:hAnsi="Times New Roman" w:cs="Times New Roman"/>
      <w:sz w:val="24"/>
      <w:szCs w:val="24"/>
      <w:lang w:eastAsia="ru-RU"/>
    </w:rPr>
  </w:style>
  <w:style w:type="paragraph" w:customStyle="1" w:styleId="ConsPlusNonformat">
    <w:name w:val="ConsPlusNonformat"/>
    <w:uiPriority w:val="99"/>
    <w:rsid w:val="002502F4"/>
    <w:pPr>
      <w:widowControl w:val="0"/>
      <w:autoSpaceDE w:val="0"/>
      <w:autoSpaceDN w:val="0"/>
      <w:adjustRightInd w:val="0"/>
      <w:spacing w:after="0" w:line="240" w:lineRule="auto"/>
    </w:pPr>
    <w:rPr>
      <w:rFonts w:ascii="Courier New" w:eastAsiaTheme="minorEastAsia" w:hAnsi="Courier New" w:cs="Courier New"/>
      <w:sz w:val="20"/>
      <w:szCs w:val="20"/>
      <w:lang w:eastAsia="ru-RU"/>
    </w:rPr>
  </w:style>
  <w:style w:type="paragraph" w:customStyle="1" w:styleId="ab">
    <w:name w:val="Рабочий"/>
    <w:basedOn w:val="a"/>
    <w:rsid w:val="001D0BF1"/>
    <w:pPr>
      <w:spacing w:line="360" w:lineRule="auto"/>
      <w:ind w:firstLine="709"/>
      <w:jc w:val="both"/>
    </w:pPr>
    <w:rPr>
      <w:sz w:val="24"/>
      <w:szCs w:val="20"/>
    </w:rPr>
  </w:style>
  <w:style w:type="paragraph" w:styleId="ac">
    <w:name w:val="List Paragraph"/>
    <w:basedOn w:val="a"/>
    <w:uiPriority w:val="34"/>
    <w:qFormat/>
    <w:rsid w:val="007376C5"/>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2" w:uiPriority="0"/>
    <w:lsdException w:name="Block Text" w:uiPriority="0"/>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74DC5"/>
    <w:pPr>
      <w:spacing w:after="0" w:line="240" w:lineRule="auto"/>
      <w:jc w:val="center"/>
    </w:pPr>
    <w:rPr>
      <w:rFonts w:ascii="Times New Roman" w:eastAsia="Times New Roman" w:hAnsi="Times New Roman" w:cs="Times New Roman"/>
      <w:sz w:val="28"/>
      <w:szCs w:val="28"/>
      <w:lang w:eastAsia="ru-RU"/>
    </w:rPr>
  </w:style>
  <w:style w:type="paragraph" w:styleId="1">
    <w:name w:val="heading 1"/>
    <w:basedOn w:val="a"/>
    <w:next w:val="a"/>
    <w:link w:val="10"/>
    <w:qFormat/>
    <w:rsid w:val="00C74DC5"/>
    <w:pPr>
      <w:keepNext/>
      <w:spacing w:before="240" w:after="240"/>
      <w:outlineLvl w:val="0"/>
    </w:pPr>
    <w:rPr>
      <w:rFonts w:cs="Arial"/>
      <w:b/>
      <w:bCs/>
      <w:kern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C74DC5"/>
    <w:rPr>
      <w:rFonts w:ascii="Times New Roman" w:eastAsia="Times New Roman" w:hAnsi="Times New Roman" w:cs="Arial"/>
      <w:b/>
      <w:bCs/>
      <w:kern w:val="32"/>
      <w:sz w:val="28"/>
      <w:szCs w:val="32"/>
      <w:lang w:eastAsia="ru-RU"/>
    </w:rPr>
  </w:style>
  <w:style w:type="paragraph" w:styleId="a3">
    <w:name w:val="Block Text"/>
    <w:basedOn w:val="a"/>
    <w:semiHidden/>
    <w:rsid w:val="00C74DC5"/>
    <w:pPr>
      <w:spacing w:line="288" w:lineRule="auto"/>
      <w:ind w:left="28" w:right="6" w:firstLine="822"/>
      <w:jc w:val="both"/>
    </w:pPr>
    <w:rPr>
      <w:rFonts w:ascii="Times New Roman CYR" w:hAnsi="Times New Roman CYR"/>
      <w:szCs w:val="20"/>
    </w:rPr>
  </w:style>
  <w:style w:type="paragraph" w:styleId="2">
    <w:name w:val="Body Text 2"/>
    <w:basedOn w:val="a"/>
    <w:link w:val="20"/>
    <w:semiHidden/>
    <w:rsid w:val="00C74DC5"/>
    <w:pPr>
      <w:widowControl w:val="0"/>
      <w:spacing w:before="120"/>
      <w:ind w:left="4253"/>
    </w:pPr>
    <w:rPr>
      <w:szCs w:val="20"/>
    </w:rPr>
  </w:style>
  <w:style w:type="character" w:customStyle="1" w:styleId="20">
    <w:name w:val="Основной текст 2 Знак"/>
    <w:basedOn w:val="a0"/>
    <w:link w:val="2"/>
    <w:semiHidden/>
    <w:rsid w:val="00C74DC5"/>
    <w:rPr>
      <w:rFonts w:ascii="Times New Roman" w:eastAsia="Times New Roman" w:hAnsi="Times New Roman" w:cs="Times New Roman"/>
      <w:sz w:val="28"/>
      <w:szCs w:val="20"/>
      <w:lang w:eastAsia="ru-RU"/>
    </w:rPr>
  </w:style>
  <w:style w:type="paragraph" w:styleId="a4">
    <w:name w:val="Balloon Text"/>
    <w:basedOn w:val="a"/>
    <w:link w:val="a5"/>
    <w:uiPriority w:val="99"/>
    <w:semiHidden/>
    <w:unhideWhenUsed/>
    <w:rsid w:val="00214B18"/>
    <w:rPr>
      <w:rFonts w:ascii="Tahoma" w:hAnsi="Tahoma" w:cs="Tahoma"/>
      <w:sz w:val="16"/>
      <w:szCs w:val="16"/>
    </w:rPr>
  </w:style>
  <w:style w:type="character" w:customStyle="1" w:styleId="a5">
    <w:name w:val="Текст выноски Знак"/>
    <w:basedOn w:val="a0"/>
    <w:link w:val="a4"/>
    <w:uiPriority w:val="99"/>
    <w:semiHidden/>
    <w:rsid w:val="00214B18"/>
    <w:rPr>
      <w:rFonts w:ascii="Tahoma" w:eastAsia="Times New Roman" w:hAnsi="Tahoma" w:cs="Tahoma"/>
      <w:sz w:val="16"/>
      <w:szCs w:val="16"/>
      <w:lang w:eastAsia="ru-RU"/>
    </w:rPr>
  </w:style>
  <w:style w:type="paragraph" w:styleId="a6">
    <w:name w:val="header"/>
    <w:basedOn w:val="a"/>
    <w:link w:val="a7"/>
    <w:uiPriority w:val="99"/>
    <w:unhideWhenUsed/>
    <w:rsid w:val="00C23CD7"/>
    <w:pPr>
      <w:tabs>
        <w:tab w:val="center" w:pos="4677"/>
        <w:tab w:val="right" w:pos="9355"/>
      </w:tabs>
    </w:pPr>
  </w:style>
  <w:style w:type="character" w:customStyle="1" w:styleId="a7">
    <w:name w:val="Верхний колонтитул Знак"/>
    <w:basedOn w:val="a0"/>
    <w:link w:val="a6"/>
    <w:uiPriority w:val="99"/>
    <w:rsid w:val="00C23CD7"/>
    <w:rPr>
      <w:rFonts w:ascii="Times New Roman" w:eastAsia="Times New Roman" w:hAnsi="Times New Roman" w:cs="Times New Roman"/>
      <w:sz w:val="28"/>
      <w:szCs w:val="28"/>
      <w:lang w:eastAsia="ru-RU"/>
    </w:rPr>
  </w:style>
  <w:style w:type="paragraph" w:styleId="a8">
    <w:name w:val="footer"/>
    <w:basedOn w:val="a"/>
    <w:link w:val="a9"/>
    <w:uiPriority w:val="99"/>
    <w:unhideWhenUsed/>
    <w:rsid w:val="00C23CD7"/>
    <w:pPr>
      <w:tabs>
        <w:tab w:val="center" w:pos="4677"/>
        <w:tab w:val="right" w:pos="9355"/>
      </w:tabs>
    </w:pPr>
  </w:style>
  <w:style w:type="character" w:customStyle="1" w:styleId="a9">
    <w:name w:val="Нижний колонтитул Знак"/>
    <w:basedOn w:val="a0"/>
    <w:link w:val="a8"/>
    <w:uiPriority w:val="99"/>
    <w:rsid w:val="00C23CD7"/>
    <w:rPr>
      <w:rFonts w:ascii="Times New Roman" w:eastAsia="Times New Roman" w:hAnsi="Times New Roman" w:cs="Times New Roman"/>
      <w:sz w:val="28"/>
      <w:szCs w:val="28"/>
      <w:lang w:eastAsia="ru-RU"/>
    </w:rPr>
  </w:style>
  <w:style w:type="table" w:styleId="aa">
    <w:name w:val="Table Grid"/>
    <w:basedOn w:val="a1"/>
    <w:uiPriority w:val="59"/>
    <w:unhideWhenUsed/>
    <w:rsid w:val="0093025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onsPlusNormal">
    <w:name w:val="ConsPlusNormal"/>
    <w:rsid w:val="002502F4"/>
    <w:pPr>
      <w:widowControl w:val="0"/>
      <w:autoSpaceDE w:val="0"/>
      <w:autoSpaceDN w:val="0"/>
      <w:adjustRightInd w:val="0"/>
      <w:spacing w:after="0" w:line="240" w:lineRule="auto"/>
    </w:pPr>
    <w:rPr>
      <w:rFonts w:ascii="Times New Roman" w:eastAsiaTheme="minorEastAsia" w:hAnsi="Times New Roman" w:cs="Times New Roman"/>
      <w:sz w:val="24"/>
      <w:szCs w:val="24"/>
      <w:lang w:eastAsia="ru-RU"/>
    </w:rPr>
  </w:style>
  <w:style w:type="paragraph" w:customStyle="1" w:styleId="ConsPlusNonformat">
    <w:name w:val="ConsPlusNonformat"/>
    <w:uiPriority w:val="99"/>
    <w:rsid w:val="002502F4"/>
    <w:pPr>
      <w:widowControl w:val="0"/>
      <w:autoSpaceDE w:val="0"/>
      <w:autoSpaceDN w:val="0"/>
      <w:adjustRightInd w:val="0"/>
      <w:spacing w:after="0" w:line="240" w:lineRule="auto"/>
    </w:pPr>
    <w:rPr>
      <w:rFonts w:ascii="Courier New" w:eastAsiaTheme="minorEastAsia" w:hAnsi="Courier New" w:cs="Courier New"/>
      <w:sz w:val="20"/>
      <w:szCs w:val="20"/>
      <w:lang w:eastAsia="ru-RU"/>
    </w:rPr>
  </w:style>
  <w:style w:type="paragraph" w:customStyle="1" w:styleId="ab">
    <w:name w:val="Рабочий"/>
    <w:basedOn w:val="a"/>
    <w:rsid w:val="001D0BF1"/>
    <w:pPr>
      <w:spacing w:line="360" w:lineRule="auto"/>
      <w:ind w:firstLine="709"/>
      <w:jc w:val="both"/>
    </w:pPr>
    <w:rPr>
      <w:sz w:val="24"/>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26572405">
      <w:bodyDiv w:val="1"/>
      <w:marLeft w:val="0"/>
      <w:marRight w:val="0"/>
      <w:marTop w:val="0"/>
      <w:marBottom w:val="0"/>
      <w:divBdr>
        <w:top w:val="none" w:sz="0" w:space="0" w:color="auto"/>
        <w:left w:val="none" w:sz="0" w:space="0" w:color="auto"/>
        <w:bottom w:val="none" w:sz="0" w:space="0" w:color="auto"/>
        <w:right w:val="none" w:sz="0" w:space="0" w:color="auto"/>
      </w:divBdr>
    </w:div>
    <w:div w:id="444812319">
      <w:bodyDiv w:val="1"/>
      <w:marLeft w:val="0"/>
      <w:marRight w:val="0"/>
      <w:marTop w:val="0"/>
      <w:marBottom w:val="0"/>
      <w:divBdr>
        <w:top w:val="none" w:sz="0" w:space="0" w:color="auto"/>
        <w:left w:val="none" w:sz="0" w:space="0" w:color="auto"/>
        <w:bottom w:val="none" w:sz="0" w:space="0" w:color="auto"/>
        <w:right w:val="none" w:sz="0" w:space="0" w:color="auto"/>
      </w:divBdr>
    </w:div>
    <w:div w:id="1328555082">
      <w:bodyDiv w:val="1"/>
      <w:marLeft w:val="0"/>
      <w:marRight w:val="0"/>
      <w:marTop w:val="0"/>
      <w:marBottom w:val="0"/>
      <w:divBdr>
        <w:top w:val="none" w:sz="0" w:space="0" w:color="auto"/>
        <w:left w:val="none" w:sz="0" w:space="0" w:color="auto"/>
        <w:bottom w:val="none" w:sz="0" w:space="0" w:color="auto"/>
        <w:right w:val="none" w:sz="0" w:space="0" w:color="auto"/>
      </w:divBdr>
    </w:div>
    <w:div w:id="13991339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82FCACF0-9E61-4859-A37F-E461E0477B2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180</TotalTime>
  <Pages>7</Pages>
  <Words>884</Words>
  <Characters>5043</Characters>
  <Application>Microsoft Office Word</Application>
  <DocSecurity>0</DocSecurity>
  <Lines>42</Lines>
  <Paragraphs>11</Paragraphs>
  <ScaleCrop>false</ScaleCrop>
  <HeadingPairs>
    <vt:vector size="2" baseType="variant">
      <vt:variant>
        <vt:lpstr>Название</vt:lpstr>
      </vt:variant>
      <vt:variant>
        <vt:i4>1</vt:i4>
      </vt:variant>
    </vt:vector>
  </HeadingPairs>
  <TitlesOfParts>
    <vt:vector size="1" baseType="lpstr">
      <vt:lpstr/>
    </vt:vector>
  </TitlesOfParts>
  <Company>Your Company Name</Company>
  <LinksUpToDate>false</LinksUpToDate>
  <CharactersWithSpaces>5916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user17</dc:creator>
  <cp:lastModifiedBy>1</cp:lastModifiedBy>
  <cp:revision>16</cp:revision>
  <cp:lastPrinted>2020-08-13T08:44:00Z</cp:lastPrinted>
  <dcterms:created xsi:type="dcterms:W3CDTF">2020-04-22T05:46:00Z</dcterms:created>
  <dcterms:modified xsi:type="dcterms:W3CDTF">2021-03-10T13:02:00Z</dcterms:modified>
</cp:coreProperties>
</file>