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DD0" w:rsidRDefault="00193DD0" w:rsidP="00193DD0">
      <w:pPr>
        <w:tabs>
          <w:tab w:val="left" w:pos="969"/>
          <w:tab w:val="left" w:pos="1596"/>
          <w:tab w:val="left" w:pos="1767"/>
          <w:tab w:val="left" w:pos="7467"/>
        </w:tabs>
        <w:ind w:left="1824" w:right="2059"/>
        <w:jc w:val="center"/>
        <w:rPr>
          <w:b/>
          <w:bCs/>
          <w:sz w:val="28"/>
        </w:rPr>
      </w:pPr>
      <w:r w:rsidRPr="007175E0">
        <w:rPr>
          <w:b/>
          <w:bCs/>
          <w:noProof/>
          <w:sz w:val="28"/>
        </w:rPr>
        <w:drawing>
          <wp:inline distT="0" distB="0" distL="0" distR="0">
            <wp:extent cx="733425" cy="6477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DD0" w:rsidRPr="004F59F6" w:rsidRDefault="00193DD0" w:rsidP="00193DD0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59F6"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193DD0" w:rsidRPr="004F59F6" w:rsidRDefault="00193DD0" w:rsidP="00193DD0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59F6">
        <w:rPr>
          <w:rFonts w:ascii="Times New Roman" w:hAnsi="Times New Roman" w:cs="Times New Roman"/>
          <w:b/>
          <w:sz w:val="32"/>
          <w:szCs w:val="32"/>
        </w:rPr>
        <w:t>ВОЛГОДОНСКОГО РАЙОНА РОСТОВСКОЙ ОБЛАСТИ</w:t>
      </w:r>
    </w:p>
    <w:p w:rsidR="00193DD0" w:rsidRPr="004F59F6" w:rsidRDefault="00193DD0" w:rsidP="00193DD0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93DD0" w:rsidRPr="00FC4765" w:rsidRDefault="00193DD0" w:rsidP="00193DD0">
      <w:pPr>
        <w:tabs>
          <w:tab w:val="left" w:pos="3630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4765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193DD0" w:rsidRPr="004F59F6" w:rsidRDefault="00193DD0" w:rsidP="00193DD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59F6">
        <w:rPr>
          <w:rFonts w:ascii="Times New Roman" w:hAnsi="Times New Roman" w:cs="Times New Roman"/>
          <w:sz w:val="28"/>
          <w:szCs w:val="28"/>
        </w:rPr>
        <w:t>29 января 2016 г.</w:t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  <w:t>№ 2-1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193DD0" w:rsidRPr="004F59F6" w:rsidRDefault="00193DD0" w:rsidP="00193DD0">
      <w:pPr>
        <w:tabs>
          <w:tab w:val="left" w:pos="675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59F6">
        <w:rPr>
          <w:rFonts w:ascii="Times New Roman" w:hAnsi="Times New Roman" w:cs="Times New Roman"/>
          <w:sz w:val="28"/>
          <w:szCs w:val="28"/>
        </w:rPr>
        <w:t>ст. Романовская</w:t>
      </w:r>
    </w:p>
    <w:p w:rsidR="00193DD0" w:rsidRPr="00193DD0" w:rsidRDefault="00193DD0" w:rsidP="0055343B">
      <w:pPr>
        <w:tabs>
          <w:tab w:val="left" w:pos="8222"/>
        </w:tabs>
        <w:ind w:left="2127" w:right="22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3DD0">
        <w:rPr>
          <w:rFonts w:ascii="Times New Roman" w:hAnsi="Times New Roman" w:cs="Times New Roman"/>
          <w:b/>
          <w:bCs/>
          <w:sz w:val="28"/>
          <w:szCs w:val="28"/>
        </w:rPr>
        <w:t xml:space="preserve">О Программе информационно-разъяснительной деятельности Территориальной избирательной комиссии Волгодонского района                  </w:t>
      </w:r>
      <w:r w:rsidRPr="00193DD0">
        <w:rPr>
          <w:rFonts w:ascii="Times New Roman" w:hAnsi="Times New Roman" w:cs="Times New Roman"/>
          <w:b/>
          <w:sz w:val="28"/>
          <w:szCs w:val="28"/>
        </w:rPr>
        <w:t xml:space="preserve">на 2016 год и </w:t>
      </w:r>
      <w:r w:rsidRPr="00193DD0">
        <w:rPr>
          <w:rFonts w:ascii="Times New Roman" w:hAnsi="Times New Roman" w:cs="Times New Roman"/>
          <w:b/>
          <w:bCs/>
          <w:sz w:val="28"/>
          <w:szCs w:val="28"/>
        </w:rPr>
        <w:t>плане мероприятий                  по ее реализации</w:t>
      </w:r>
      <w:r w:rsidRPr="00193DD0">
        <w:rPr>
          <w:rFonts w:ascii="Times New Roman" w:hAnsi="Times New Roman" w:cs="Times New Roman"/>
          <w:b/>
          <w:sz w:val="28"/>
          <w:szCs w:val="28"/>
        </w:rPr>
        <w:t>.</w:t>
      </w:r>
    </w:p>
    <w:p w:rsidR="00193DD0" w:rsidRPr="00193DD0" w:rsidRDefault="00193DD0" w:rsidP="00193DD0">
      <w:pPr>
        <w:pStyle w:val="a3"/>
        <w:tabs>
          <w:tab w:val="clear" w:pos="7938"/>
        </w:tabs>
        <w:spacing w:after="120" w:line="360" w:lineRule="auto"/>
        <w:ind w:left="0" w:right="3" w:firstLine="709"/>
        <w:rPr>
          <w:rFonts w:ascii="Times New Roman" w:hAnsi="Times New Roman"/>
          <w:b w:val="0"/>
          <w:bCs w:val="0"/>
          <w:szCs w:val="28"/>
        </w:rPr>
      </w:pPr>
      <w:r w:rsidRPr="00193DD0">
        <w:rPr>
          <w:rFonts w:ascii="Times New Roman" w:hAnsi="Times New Roman"/>
          <w:b w:val="0"/>
          <w:bCs w:val="0"/>
          <w:szCs w:val="28"/>
        </w:rPr>
        <w:t xml:space="preserve">Заслушав и обсудив Программу информационно-разъяснительной деятельности Территориальной избирательной комиссии Волгодонского района </w:t>
      </w:r>
      <w:r w:rsidRPr="00193DD0">
        <w:rPr>
          <w:rFonts w:ascii="Times New Roman" w:hAnsi="Times New Roman"/>
          <w:b w:val="0"/>
          <w:szCs w:val="28"/>
        </w:rPr>
        <w:t xml:space="preserve">на 2016 год и </w:t>
      </w:r>
      <w:r w:rsidRPr="00193DD0">
        <w:rPr>
          <w:rFonts w:ascii="Times New Roman" w:hAnsi="Times New Roman"/>
          <w:b w:val="0"/>
          <w:bCs w:val="0"/>
          <w:szCs w:val="28"/>
        </w:rPr>
        <w:t>план мероприятий по ее реализации,</w:t>
      </w:r>
    </w:p>
    <w:p w:rsidR="00193DD0" w:rsidRPr="00193DD0" w:rsidRDefault="00193DD0" w:rsidP="00193DD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DD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Волгодонского района Ростовской области ПОСТАНОВЛЯЕТ:</w:t>
      </w:r>
    </w:p>
    <w:p w:rsidR="00193DD0" w:rsidRPr="00193DD0" w:rsidRDefault="00193DD0" w:rsidP="00193DD0">
      <w:pPr>
        <w:pStyle w:val="a8"/>
        <w:ind w:left="743" w:hanging="743"/>
        <w:jc w:val="left"/>
        <w:rPr>
          <w:b w:val="0"/>
          <w:sz w:val="28"/>
        </w:rPr>
      </w:pPr>
    </w:p>
    <w:p w:rsidR="00193DD0" w:rsidRPr="00193DD0" w:rsidRDefault="00193DD0" w:rsidP="00193DD0">
      <w:pPr>
        <w:pStyle w:val="a8"/>
        <w:numPr>
          <w:ilvl w:val="0"/>
          <w:numId w:val="1"/>
        </w:numPr>
        <w:spacing w:line="360" w:lineRule="auto"/>
        <w:jc w:val="both"/>
        <w:rPr>
          <w:b w:val="0"/>
          <w:sz w:val="28"/>
        </w:rPr>
      </w:pPr>
      <w:r w:rsidRPr="00193DD0">
        <w:rPr>
          <w:b w:val="0"/>
          <w:sz w:val="28"/>
        </w:rPr>
        <w:t xml:space="preserve">Утвердить </w:t>
      </w:r>
      <w:r w:rsidRPr="00193DD0">
        <w:rPr>
          <w:b w:val="0"/>
          <w:bCs/>
          <w:sz w:val="28"/>
        </w:rPr>
        <w:t>Программу информационно-разъяснительной деятельности Территориальной избирательной комиссии Волгодонского района на</w:t>
      </w:r>
      <w:r w:rsidRPr="00193DD0">
        <w:rPr>
          <w:b w:val="0"/>
          <w:sz w:val="28"/>
        </w:rPr>
        <w:t xml:space="preserve"> 2016 год (приложение 1)</w:t>
      </w:r>
    </w:p>
    <w:p w:rsidR="00193DD0" w:rsidRPr="00193DD0" w:rsidRDefault="00193DD0" w:rsidP="00193DD0">
      <w:pPr>
        <w:pStyle w:val="a8"/>
        <w:numPr>
          <w:ilvl w:val="0"/>
          <w:numId w:val="1"/>
        </w:numPr>
        <w:spacing w:line="360" w:lineRule="auto"/>
        <w:jc w:val="both"/>
        <w:rPr>
          <w:b w:val="0"/>
          <w:sz w:val="28"/>
        </w:rPr>
      </w:pPr>
      <w:r w:rsidRPr="00193DD0">
        <w:rPr>
          <w:b w:val="0"/>
          <w:sz w:val="28"/>
        </w:rPr>
        <w:t>Утвердить план мероприятий</w:t>
      </w:r>
      <w:r w:rsidRPr="00193DD0">
        <w:rPr>
          <w:b w:val="0"/>
          <w:bCs/>
          <w:sz w:val="28"/>
        </w:rPr>
        <w:t xml:space="preserve"> по реализации Программы информационно-разъяснительной деятельности </w:t>
      </w:r>
      <w:r w:rsidRPr="00193DD0">
        <w:rPr>
          <w:b w:val="0"/>
          <w:sz w:val="28"/>
        </w:rPr>
        <w:t>на 2016 год (приложение 2).</w:t>
      </w:r>
    </w:p>
    <w:p w:rsidR="00193DD0" w:rsidRPr="00193DD0" w:rsidRDefault="00193DD0" w:rsidP="00193DD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3DD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93DD0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возложить на секретаря комиссии Войтова А.В.</w:t>
      </w:r>
    </w:p>
    <w:p w:rsidR="00193DD0" w:rsidRPr="00193DD0" w:rsidRDefault="00193DD0" w:rsidP="00193DD0">
      <w:pPr>
        <w:pStyle w:val="a8"/>
        <w:spacing w:line="276" w:lineRule="auto"/>
        <w:ind w:left="743" w:hanging="743"/>
        <w:jc w:val="left"/>
        <w:rPr>
          <w:b w:val="0"/>
          <w:sz w:val="28"/>
        </w:rPr>
      </w:pPr>
      <w:r w:rsidRPr="00193DD0">
        <w:rPr>
          <w:b w:val="0"/>
          <w:sz w:val="28"/>
        </w:rPr>
        <w:t>Председатель комиссии</w:t>
      </w:r>
      <w:r w:rsidRPr="00193DD0">
        <w:rPr>
          <w:b w:val="0"/>
          <w:sz w:val="28"/>
        </w:rPr>
        <w:tab/>
      </w:r>
      <w:r w:rsidRPr="00193DD0">
        <w:rPr>
          <w:b w:val="0"/>
          <w:sz w:val="28"/>
        </w:rPr>
        <w:tab/>
      </w:r>
      <w:r w:rsidRPr="00193DD0">
        <w:rPr>
          <w:b w:val="0"/>
          <w:sz w:val="28"/>
        </w:rPr>
        <w:tab/>
      </w:r>
      <w:r w:rsidRPr="00193DD0">
        <w:rPr>
          <w:b w:val="0"/>
          <w:sz w:val="28"/>
        </w:rPr>
        <w:tab/>
      </w:r>
      <w:r w:rsidRPr="00193DD0">
        <w:rPr>
          <w:b w:val="0"/>
          <w:sz w:val="28"/>
        </w:rPr>
        <w:tab/>
        <w:t>В.П.Рекулянская</w:t>
      </w:r>
    </w:p>
    <w:p w:rsidR="0055343B" w:rsidRDefault="0055343B" w:rsidP="00193DD0">
      <w:pPr>
        <w:pStyle w:val="a8"/>
        <w:spacing w:line="276" w:lineRule="auto"/>
        <w:ind w:left="743" w:hanging="743"/>
        <w:jc w:val="left"/>
        <w:rPr>
          <w:b w:val="0"/>
          <w:sz w:val="28"/>
        </w:rPr>
      </w:pPr>
    </w:p>
    <w:p w:rsidR="00193DD0" w:rsidRPr="00193DD0" w:rsidRDefault="00193DD0" w:rsidP="00193DD0">
      <w:pPr>
        <w:pStyle w:val="a8"/>
        <w:spacing w:line="276" w:lineRule="auto"/>
        <w:ind w:left="743" w:hanging="743"/>
        <w:jc w:val="left"/>
        <w:rPr>
          <w:b w:val="0"/>
          <w:sz w:val="28"/>
        </w:rPr>
      </w:pPr>
      <w:r w:rsidRPr="00193DD0">
        <w:rPr>
          <w:b w:val="0"/>
          <w:sz w:val="28"/>
        </w:rPr>
        <w:t>Секретарь комиссии</w:t>
      </w:r>
      <w:r w:rsidRPr="00193DD0">
        <w:rPr>
          <w:b w:val="0"/>
          <w:sz w:val="28"/>
        </w:rPr>
        <w:tab/>
      </w:r>
      <w:r w:rsidRPr="00193DD0">
        <w:rPr>
          <w:b w:val="0"/>
          <w:sz w:val="28"/>
        </w:rPr>
        <w:tab/>
      </w:r>
      <w:r w:rsidRPr="00193DD0">
        <w:rPr>
          <w:b w:val="0"/>
          <w:sz w:val="28"/>
        </w:rPr>
        <w:tab/>
      </w:r>
      <w:r w:rsidRPr="00193DD0">
        <w:rPr>
          <w:b w:val="0"/>
          <w:sz w:val="28"/>
        </w:rPr>
        <w:tab/>
      </w:r>
      <w:r w:rsidRPr="00193DD0">
        <w:rPr>
          <w:b w:val="0"/>
          <w:sz w:val="28"/>
        </w:rPr>
        <w:tab/>
      </w:r>
      <w:r w:rsidRPr="00193DD0">
        <w:rPr>
          <w:b w:val="0"/>
          <w:sz w:val="28"/>
        </w:rPr>
        <w:tab/>
        <w:t>А.В.</w:t>
      </w:r>
      <w:r w:rsidR="0055343B">
        <w:rPr>
          <w:b w:val="0"/>
          <w:sz w:val="28"/>
        </w:rPr>
        <w:t xml:space="preserve"> </w:t>
      </w:r>
      <w:bookmarkStart w:id="0" w:name="_GoBack"/>
      <w:bookmarkEnd w:id="0"/>
      <w:r w:rsidRPr="00193DD0">
        <w:rPr>
          <w:b w:val="0"/>
          <w:sz w:val="28"/>
        </w:rPr>
        <w:t>Войтов</w:t>
      </w:r>
    </w:p>
    <w:sectPr w:rsidR="00193DD0" w:rsidRPr="00193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24F8F"/>
    <w:multiLevelType w:val="hybridMultilevel"/>
    <w:tmpl w:val="12E6513C"/>
    <w:lvl w:ilvl="0" w:tplc="E11ED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7AB99A">
      <w:numFmt w:val="none"/>
      <w:lvlText w:val=""/>
      <w:lvlJc w:val="left"/>
      <w:pPr>
        <w:tabs>
          <w:tab w:val="num" w:pos="360"/>
        </w:tabs>
      </w:pPr>
    </w:lvl>
    <w:lvl w:ilvl="2" w:tplc="EE62DB34">
      <w:numFmt w:val="none"/>
      <w:lvlText w:val=""/>
      <w:lvlJc w:val="left"/>
      <w:pPr>
        <w:tabs>
          <w:tab w:val="num" w:pos="360"/>
        </w:tabs>
      </w:pPr>
    </w:lvl>
    <w:lvl w:ilvl="3" w:tplc="13341B3C">
      <w:numFmt w:val="none"/>
      <w:lvlText w:val=""/>
      <w:lvlJc w:val="left"/>
      <w:pPr>
        <w:tabs>
          <w:tab w:val="num" w:pos="360"/>
        </w:tabs>
      </w:pPr>
    </w:lvl>
    <w:lvl w:ilvl="4" w:tplc="0C080688">
      <w:numFmt w:val="none"/>
      <w:lvlText w:val=""/>
      <w:lvlJc w:val="left"/>
      <w:pPr>
        <w:tabs>
          <w:tab w:val="num" w:pos="360"/>
        </w:tabs>
      </w:pPr>
    </w:lvl>
    <w:lvl w:ilvl="5" w:tplc="DE76E18E">
      <w:numFmt w:val="none"/>
      <w:lvlText w:val=""/>
      <w:lvlJc w:val="left"/>
      <w:pPr>
        <w:tabs>
          <w:tab w:val="num" w:pos="360"/>
        </w:tabs>
      </w:pPr>
    </w:lvl>
    <w:lvl w:ilvl="6" w:tplc="AAC48EF2">
      <w:numFmt w:val="none"/>
      <w:lvlText w:val=""/>
      <w:lvlJc w:val="left"/>
      <w:pPr>
        <w:tabs>
          <w:tab w:val="num" w:pos="360"/>
        </w:tabs>
      </w:pPr>
    </w:lvl>
    <w:lvl w:ilvl="7" w:tplc="6E947C28">
      <w:numFmt w:val="none"/>
      <w:lvlText w:val=""/>
      <w:lvlJc w:val="left"/>
      <w:pPr>
        <w:tabs>
          <w:tab w:val="num" w:pos="360"/>
        </w:tabs>
      </w:pPr>
    </w:lvl>
    <w:lvl w:ilvl="8" w:tplc="6876D8F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9007C66"/>
    <w:multiLevelType w:val="hybridMultilevel"/>
    <w:tmpl w:val="FD508222"/>
    <w:lvl w:ilvl="0" w:tplc="5276026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93DD0"/>
    <w:rsid w:val="00193DD0"/>
    <w:rsid w:val="0035313A"/>
    <w:rsid w:val="0055343B"/>
    <w:rsid w:val="00AF564B"/>
    <w:rsid w:val="00FF5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193DD0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93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3DD0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193DD0"/>
    <w:pPr>
      <w:tabs>
        <w:tab w:val="left" w:pos="7938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193DD0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Title"/>
    <w:basedOn w:val="a"/>
    <w:link w:val="a9"/>
    <w:qFormat/>
    <w:rsid w:val="00193D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8"/>
    </w:rPr>
  </w:style>
  <w:style w:type="character" w:customStyle="1" w:styleId="a9">
    <w:name w:val="Название Знак"/>
    <w:basedOn w:val="a0"/>
    <w:link w:val="a8"/>
    <w:rsid w:val="00193DD0"/>
    <w:rPr>
      <w:rFonts w:ascii="Times New Roman" w:eastAsia="Times New Roman" w:hAnsi="Times New Roman" w:cs="Times New Roman"/>
      <w:b/>
      <w:sz w:val="24"/>
      <w:szCs w:val="28"/>
    </w:rPr>
  </w:style>
  <w:style w:type="paragraph" w:styleId="aa">
    <w:name w:val="List Paragraph"/>
    <w:basedOn w:val="a"/>
    <w:uiPriority w:val="34"/>
    <w:qFormat/>
    <w:rsid w:val="00193DD0"/>
    <w:pPr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tik</dc:creator>
  <cp:keywords/>
  <dc:description/>
  <cp:lastModifiedBy>1</cp:lastModifiedBy>
  <cp:revision>4</cp:revision>
  <cp:lastPrinted>2016-01-29T12:25:00Z</cp:lastPrinted>
  <dcterms:created xsi:type="dcterms:W3CDTF">2016-01-28T07:11:00Z</dcterms:created>
  <dcterms:modified xsi:type="dcterms:W3CDTF">2016-02-01T08:38:00Z</dcterms:modified>
</cp:coreProperties>
</file>