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6727" w:rsidRDefault="00556727" w:rsidP="00556727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 wp14:anchorId="4932B709" wp14:editId="39A4AF29">
            <wp:extent cx="733425" cy="6477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56727" w:rsidRPr="008432AB" w:rsidRDefault="00556727" w:rsidP="00556727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 w:rsidRPr="008432AB">
        <w:rPr>
          <w:b/>
          <w:sz w:val="32"/>
          <w:szCs w:val="32"/>
        </w:rPr>
        <w:t>ТЕРРИТОРИАЛЬНАЯ ИЗБИРАТЕЛЬНАЯ КОМИССИЯ</w:t>
      </w:r>
    </w:p>
    <w:p w:rsidR="00556727" w:rsidRPr="008432AB" w:rsidRDefault="00556727" w:rsidP="00556727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 w:rsidRPr="008432AB">
        <w:rPr>
          <w:b/>
          <w:sz w:val="32"/>
          <w:szCs w:val="32"/>
        </w:rPr>
        <w:t>ВОЛГОДОНСКОГО РАЙОНА РОСТОВСКОЙ ОБЛАСТИ</w:t>
      </w:r>
    </w:p>
    <w:p w:rsidR="00556727" w:rsidRPr="002D0A1A" w:rsidRDefault="00556727" w:rsidP="00556727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556727" w:rsidRPr="00193D1C" w:rsidRDefault="00556727" w:rsidP="00556727">
      <w:pPr>
        <w:tabs>
          <w:tab w:val="left" w:pos="3630"/>
        </w:tabs>
        <w:jc w:val="center"/>
        <w:rPr>
          <w:b/>
          <w:sz w:val="32"/>
          <w:szCs w:val="32"/>
        </w:rPr>
      </w:pPr>
      <w:r w:rsidRPr="00193D1C">
        <w:rPr>
          <w:b/>
          <w:sz w:val="32"/>
          <w:szCs w:val="32"/>
        </w:rPr>
        <w:t>ПОСТАНОВЛЕНИЕ</w:t>
      </w:r>
    </w:p>
    <w:p w:rsidR="00556727" w:rsidRPr="002D0A1A" w:rsidRDefault="00556727" w:rsidP="00556727">
      <w:pPr>
        <w:tabs>
          <w:tab w:val="left" w:pos="3630"/>
        </w:tabs>
        <w:rPr>
          <w:b/>
          <w:sz w:val="28"/>
          <w:szCs w:val="28"/>
        </w:rPr>
      </w:pPr>
    </w:p>
    <w:p w:rsidR="00556727" w:rsidRPr="002D0A1A" w:rsidRDefault="00556727" w:rsidP="00556727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29 января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2-7</w:t>
      </w:r>
    </w:p>
    <w:p w:rsidR="00556727" w:rsidRDefault="00556727" w:rsidP="00556727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ст</w:t>
      </w:r>
      <w:r w:rsidRPr="002D0A1A">
        <w:rPr>
          <w:sz w:val="28"/>
          <w:szCs w:val="28"/>
        </w:rPr>
        <w:t xml:space="preserve">. </w:t>
      </w:r>
      <w:r>
        <w:rPr>
          <w:sz w:val="28"/>
          <w:szCs w:val="28"/>
        </w:rPr>
        <w:t>Романовская</w:t>
      </w:r>
    </w:p>
    <w:p w:rsidR="00556727" w:rsidRDefault="00556727" w:rsidP="00556727">
      <w:pPr>
        <w:ind w:firstLine="720"/>
        <w:jc w:val="center"/>
      </w:pPr>
    </w:p>
    <w:p w:rsidR="00556727" w:rsidRPr="00B15C1C" w:rsidRDefault="00556727" w:rsidP="00556727">
      <w:pPr>
        <w:ind w:left="1800" w:right="1795"/>
        <w:jc w:val="both"/>
        <w:rPr>
          <w:b/>
          <w:sz w:val="28"/>
          <w:szCs w:val="28"/>
        </w:rPr>
      </w:pPr>
      <w:r w:rsidRPr="00B15C1C">
        <w:rPr>
          <w:b/>
          <w:sz w:val="28"/>
          <w:szCs w:val="28"/>
        </w:rPr>
        <w:t xml:space="preserve">О плане обучения </w:t>
      </w:r>
      <w:r>
        <w:rPr>
          <w:b/>
          <w:sz w:val="28"/>
          <w:szCs w:val="28"/>
        </w:rPr>
        <w:t>членов</w:t>
      </w:r>
      <w:r w:rsidRPr="00B15C1C">
        <w:rPr>
          <w:b/>
          <w:sz w:val="28"/>
          <w:szCs w:val="28"/>
        </w:rPr>
        <w:t xml:space="preserve"> Территориальной избирательной комиссии </w:t>
      </w:r>
      <w:r>
        <w:rPr>
          <w:b/>
          <w:sz w:val="28"/>
          <w:szCs w:val="28"/>
        </w:rPr>
        <w:t>Волгодонского</w:t>
      </w:r>
      <w:r w:rsidRPr="00B15C1C">
        <w:rPr>
          <w:b/>
          <w:sz w:val="28"/>
          <w:szCs w:val="28"/>
        </w:rPr>
        <w:t xml:space="preserve"> района </w:t>
      </w:r>
      <w:r>
        <w:rPr>
          <w:b/>
          <w:sz w:val="28"/>
          <w:szCs w:val="28"/>
        </w:rPr>
        <w:t>в 2016 году</w:t>
      </w:r>
      <w:r w:rsidRPr="00B15C1C">
        <w:rPr>
          <w:b/>
          <w:sz w:val="28"/>
          <w:szCs w:val="28"/>
        </w:rPr>
        <w:t xml:space="preserve"> по курсу «Избирательное право и избирательный процесс»</w:t>
      </w:r>
    </w:p>
    <w:p w:rsidR="00556727" w:rsidRDefault="00556727" w:rsidP="00556727">
      <w:pPr>
        <w:ind w:right="-1"/>
        <w:jc w:val="center"/>
        <w:rPr>
          <w:sz w:val="28"/>
        </w:rPr>
      </w:pPr>
    </w:p>
    <w:p w:rsidR="00556727" w:rsidRDefault="00556727" w:rsidP="00556727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</w:rPr>
        <w:t xml:space="preserve">Заслушав информацию председателя ТИК В.П. Рекулянской о проекте плана </w:t>
      </w:r>
      <w:r w:rsidRPr="00416AD2">
        <w:rPr>
          <w:sz w:val="28"/>
          <w:szCs w:val="28"/>
        </w:rPr>
        <w:t xml:space="preserve">обучения </w:t>
      </w:r>
      <w:r>
        <w:rPr>
          <w:sz w:val="28"/>
          <w:szCs w:val="28"/>
        </w:rPr>
        <w:t xml:space="preserve">членов </w:t>
      </w:r>
      <w:r w:rsidRPr="00416AD2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Волгодонского</w:t>
      </w:r>
      <w:r w:rsidRPr="00416AD2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в 2016 году</w:t>
      </w:r>
      <w:r w:rsidRPr="00416AD2">
        <w:rPr>
          <w:sz w:val="28"/>
          <w:szCs w:val="28"/>
        </w:rPr>
        <w:t xml:space="preserve"> по курсу «Избирательное право и избирательный процесс»</w:t>
      </w:r>
      <w:r>
        <w:rPr>
          <w:sz w:val="28"/>
          <w:szCs w:val="28"/>
        </w:rPr>
        <w:t>,</w:t>
      </w:r>
    </w:p>
    <w:p w:rsidR="00556727" w:rsidRDefault="00556727" w:rsidP="00556727">
      <w:pPr>
        <w:spacing w:line="360" w:lineRule="auto"/>
        <w:ind w:right="-1" w:firstLine="708"/>
        <w:jc w:val="center"/>
        <w:rPr>
          <w:sz w:val="28"/>
        </w:rPr>
      </w:pPr>
      <w:proofErr w:type="gramStart"/>
      <w:r>
        <w:rPr>
          <w:sz w:val="28"/>
        </w:rPr>
        <w:t>Территориальная</w:t>
      </w:r>
      <w:proofErr w:type="gramEnd"/>
      <w:r>
        <w:rPr>
          <w:sz w:val="28"/>
        </w:rPr>
        <w:t xml:space="preserve"> избирательная комиссия </w:t>
      </w:r>
      <w:r>
        <w:rPr>
          <w:sz w:val="28"/>
          <w:szCs w:val="28"/>
        </w:rPr>
        <w:t>Волгодонского</w:t>
      </w:r>
      <w:r>
        <w:rPr>
          <w:sz w:val="28"/>
        </w:rPr>
        <w:t xml:space="preserve"> района Ростовской области ПОСТАНОВЛЯЕТ:</w:t>
      </w:r>
    </w:p>
    <w:p w:rsidR="00556727" w:rsidRDefault="00556727" w:rsidP="00556727">
      <w:pPr>
        <w:ind w:right="-1"/>
        <w:jc w:val="center"/>
        <w:rPr>
          <w:sz w:val="28"/>
        </w:rPr>
      </w:pPr>
    </w:p>
    <w:p w:rsidR="00556727" w:rsidRDefault="00556727" w:rsidP="00556727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план</w:t>
      </w:r>
      <w:r w:rsidRPr="00416AD2">
        <w:rPr>
          <w:sz w:val="28"/>
          <w:szCs w:val="28"/>
        </w:rPr>
        <w:t xml:space="preserve"> обучения </w:t>
      </w:r>
      <w:r>
        <w:rPr>
          <w:sz w:val="28"/>
          <w:szCs w:val="28"/>
        </w:rPr>
        <w:t>членов</w:t>
      </w:r>
      <w:r w:rsidRPr="00416AD2">
        <w:rPr>
          <w:sz w:val="28"/>
          <w:szCs w:val="28"/>
        </w:rPr>
        <w:t xml:space="preserve"> Территориальной избирательной комиссии </w:t>
      </w:r>
      <w:r>
        <w:rPr>
          <w:sz w:val="28"/>
          <w:szCs w:val="28"/>
        </w:rPr>
        <w:t>Волгодонского</w:t>
      </w:r>
      <w:r w:rsidRPr="00416AD2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в 2016 году</w:t>
      </w:r>
      <w:r w:rsidRPr="00416AD2">
        <w:rPr>
          <w:sz w:val="28"/>
          <w:szCs w:val="28"/>
        </w:rPr>
        <w:t xml:space="preserve"> по курсу «Избирательное право и избирательный процесс»</w:t>
      </w:r>
      <w:r>
        <w:rPr>
          <w:sz w:val="28"/>
          <w:szCs w:val="28"/>
        </w:rPr>
        <w:t>.</w:t>
      </w:r>
    </w:p>
    <w:p w:rsidR="00556727" w:rsidRDefault="00556727" w:rsidP="00556727">
      <w:pPr>
        <w:pStyle w:val="a3"/>
        <w:spacing w:after="0" w:line="360" w:lineRule="auto"/>
        <w:ind w:right="-1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данного постановления возложить на секретаря территориальной избирательной комиссии Войтова А.В.</w:t>
      </w:r>
    </w:p>
    <w:p w:rsidR="00556727" w:rsidRDefault="00556727" w:rsidP="00556727">
      <w:pPr>
        <w:pStyle w:val="a3"/>
        <w:spacing w:after="0" w:line="360" w:lineRule="auto"/>
        <w:ind w:right="-1" w:firstLine="540"/>
        <w:jc w:val="both"/>
        <w:rPr>
          <w:sz w:val="28"/>
          <w:szCs w:val="28"/>
        </w:rPr>
      </w:pPr>
    </w:p>
    <w:p w:rsidR="00556727" w:rsidRDefault="00556727" w:rsidP="00556727">
      <w:pPr>
        <w:pStyle w:val="a3"/>
        <w:spacing w:after="0" w:line="360" w:lineRule="auto"/>
        <w:ind w:right="-1" w:firstLine="540"/>
        <w:jc w:val="both"/>
        <w:rPr>
          <w:sz w:val="28"/>
          <w:szCs w:val="28"/>
        </w:rPr>
      </w:pPr>
    </w:p>
    <w:p w:rsidR="00556727" w:rsidRDefault="00556727" w:rsidP="00556727">
      <w:pPr>
        <w:rPr>
          <w:sz w:val="28"/>
        </w:rPr>
      </w:pPr>
      <w:r>
        <w:rPr>
          <w:sz w:val="28"/>
        </w:rPr>
        <w:t xml:space="preserve">Председатель комиссии </w:t>
      </w:r>
      <w:r>
        <w:rPr>
          <w:sz w:val="28"/>
        </w:rPr>
        <w:tab/>
        <w:t xml:space="preserve">                                     В.П. Рекулянская</w:t>
      </w:r>
    </w:p>
    <w:p w:rsidR="00556727" w:rsidRDefault="00556727" w:rsidP="00556727">
      <w:pPr>
        <w:rPr>
          <w:sz w:val="28"/>
        </w:rPr>
      </w:pPr>
      <w:r>
        <w:rPr>
          <w:sz w:val="28"/>
        </w:rPr>
        <w:tab/>
      </w:r>
    </w:p>
    <w:p w:rsidR="00556727" w:rsidRDefault="00556727" w:rsidP="00556727">
      <w:pPr>
        <w:rPr>
          <w:sz w:val="28"/>
        </w:rPr>
      </w:pPr>
    </w:p>
    <w:p w:rsidR="00556727" w:rsidRDefault="00556727" w:rsidP="00556727">
      <w:pPr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А.В. Войтов</w:t>
      </w:r>
    </w:p>
    <w:p w:rsidR="00556727" w:rsidRDefault="00556727" w:rsidP="00556727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 </w:t>
      </w:r>
    </w:p>
    <w:p w:rsidR="00F36098" w:rsidRDefault="00F36098" w:rsidP="00556727">
      <w:pPr>
        <w:rPr>
          <w:sz w:val="28"/>
        </w:rPr>
      </w:pPr>
    </w:p>
    <w:p w:rsidR="002D57B3" w:rsidRDefault="00F36098" w:rsidP="00F36098">
      <w:pPr>
        <w:ind w:left="10980"/>
        <w:jc w:val="center"/>
      </w:pPr>
      <w:bookmarkStart w:id="0" w:name="_GoBack"/>
      <w:bookmarkEnd w:id="0"/>
    </w:p>
    <w:sectPr w:rsidR="002D57B3" w:rsidSect="00F36098">
      <w:pgSz w:w="11906" w:h="16838"/>
      <w:pgMar w:top="850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17B8"/>
    <w:rsid w:val="004B17B8"/>
    <w:rsid w:val="004F68BB"/>
    <w:rsid w:val="00556727"/>
    <w:rsid w:val="007F6BB7"/>
    <w:rsid w:val="00F36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7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56727"/>
    <w:pPr>
      <w:spacing w:after="120"/>
    </w:pPr>
  </w:style>
  <w:style w:type="character" w:customStyle="1" w:styleId="a4">
    <w:name w:val="Основной текст Знак"/>
    <w:basedOn w:val="a0"/>
    <w:link w:val="a3"/>
    <w:rsid w:val="0055672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5672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672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7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56727"/>
    <w:pPr>
      <w:spacing w:after="120"/>
    </w:pPr>
  </w:style>
  <w:style w:type="character" w:customStyle="1" w:styleId="a4">
    <w:name w:val="Основной текст Знак"/>
    <w:basedOn w:val="a0"/>
    <w:link w:val="a3"/>
    <w:rsid w:val="0055672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5672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672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2016-01-29T11:40:00Z</cp:lastPrinted>
  <dcterms:created xsi:type="dcterms:W3CDTF">2016-01-29T11:38:00Z</dcterms:created>
  <dcterms:modified xsi:type="dcterms:W3CDTF">2016-02-04T13:43:00Z</dcterms:modified>
</cp:coreProperties>
</file>