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809625" cy="714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87629" w:rsidRP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8762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87629" w:rsidRP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8762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ВОЛГОДОНСКОГО РАЙОНА РОСТОВСКОЙ ОБЛАСТИ</w:t>
      </w:r>
    </w:p>
    <w:p w:rsidR="00F87629" w:rsidRPr="00F87629" w:rsidRDefault="00F87629" w:rsidP="00F87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7629" w:rsidRPr="00F87629" w:rsidRDefault="00F87629" w:rsidP="00F87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7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87629" w:rsidRPr="00F87629" w:rsidRDefault="00F87629" w:rsidP="00F87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402D" w:rsidRPr="00EF402D" w:rsidRDefault="003B2064" w:rsidP="00EF4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 г.</w:t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87629" w:rsidRPr="00F87629" w:rsidRDefault="00EF402D" w:rsidP="00EF40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Романовская</w:t>
      </w:r>
    </w:p>
    <w:p w:rsidR="00F87629" w:rsidRPr="00F87629" w:rsidRDefault="00F87629" w:rsidP="00F8762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440B0" w:rsidRPr="008440B0" w:rsidRDefault="0085550C" w:rsidP="0085550C">
      <w:pPr>
        <w:keepNext/>
        <w:tabs>
          <w:tab w:val="left" w:pos="-2268"/>
          <w:tab w:val="left" w:pos="8820"/>
        </w:tabs>
        <w:spacing w:after="0" w:line="240" w:lineRule="auto"/>
        <w:ind w:left="1418" w:right="155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5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перечня первичных финансовых документов, прилагаемых к итоговому финансовому отчету кандидата в депутаты </w:t>
      </w:r>
      <w:r w:rsidR="008440B0" w:rsidRPr="008440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выборам депутатов </w:t>
      </w:r>
      <w:r w:rsidR="008440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Собраний депутатов сельских поселений Волгодонского района</w:t>
      </w:r>
      <w:r w:rsidR="00CE6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шестого созыва</w:t>
      </w:r>
    </w:p>
    <w:p w:rsidR="008440B0" w:rsidRPr="008440B0" w:rsidRDefault="008440B0" w:rsidP="008440B0">
      <w:pPr>
        <w:keepNext/>
        <w:tabs>
          <w:tab w:val="left" w:pos="-2268"/>
          <w:tab w:val="left" w:pos="8820"/>
        </w:tabs>
        <w:spacing w:after="0" w:line="240" w:lineRule="auto"/>
        <w:ind w:left="1418" w:right="155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440B0" w:rsidRPr="008440B0" w:rsidRDefault="0085550C" w:rsidP="008555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555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</w:t>
      </w:r>
      <w:r w:rsidR="00D65D21">
        <w:rPr>
          <w:rFonts w:ascii="Times New Roman" w:eastAsia="Times New Roman" w:hAnsi="Times New Roman" w:cs="Times New Roman"/>
          <w:sz w:val="28"/>
          <w:szCs w:val="20"/>
          <w:lang w:eastAsia="ru-RU"/>
        </w:rPr>
        <w:t>частью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5550C">
        <w:rPr>
          <w:rFonts w:ascii="Times New Roman" w:eastAsia="Times New Roman" w:hAnsi="Times New Roman" w:cs="Times New Roman"/>
          <w:sz w:val="28"/>
          <w:szCs w:val="20"/>
          <w:lang w:eastAsia="ru-RU"/>
        </w:rPr>
        <w:t>9 статьи 59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65D21" w:rsidRPr="00D65D21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стать</w:t>
      </w:r>
      <w:r w:rsidR="00D65D21">
        <w:rPr>
          <w:rFonts w:ascii="Times New Roman" w:eastAsia="Times New Roman" w:hAnsi="Times New Roman" w:cs="Times New Roman"/>
          <w:sz w:val="28"/>
          <w:szCs w:val="20"/>
          <w:lang w:eastAsia="ru-RU"/>
        </w:rPr>
        <w:t>ей</w:t>
      </w:r>
      <w:r w:rsidR="00D65D21" w:rsidRPr="00D65D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65D21">
        <w:rPr>
          <w:rFonts w:ascii="Times New Roman" w:eastAsia="Times New Roman" w:hAnsi="Times New Roman" w:cs="Times New Roman"/>
          <w:sz w:val="28"/>
          <w:szCs w:val="20"/>
          <w:lang w:eastAsia="ru-RU"/>
        </w:rPr>
        <w:t>53</w:t>
      </w:r>
      <w:r w:rsidR="00D65D21" w:rsidRPr="00D65D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Областного закона от 12.05.2016 № 525-ЗС «О выборах и референдумах в Ростовской области», 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  <w:r w:rsidR="008440B0"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8440B0" w:rsidRPr="008440B0" w:rsidRDefault="008440B0" w:rsidP="00844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440B0" w:rsidRDefault="008440B0" w:rsidP="008440B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Волгодонского района 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Ростовской области ПОСТАНОВ</w:t>
      </w:r>
      <w:r w:rsidRPr="008440B0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ляет:</w:t>
      </w:r>
    </w:p>
    <w:p w:rsidR="008440B0" w:rsidRPr="008440B0" w:rsidRDefault="008440B0" w:rsidP="008440B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</w:pPr>
    </w:p>
    <w:p w:rsidR="00782562" w:rsidRPr="00782562" w:rsidRDefault="00782562" w:rsidP="007825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562">
        <w:rPr>
          <w:rFonts w:ascii="Times New Roman" w:hAnsi="Times New Roman" w:cs="Times New Roman"/>
          <w:sz w:val="28"/>
          <w:szCs w:val="28"/>
        </w:rPr>
        <w:t>1. Утвердить прилагаемый Перечень первичных финансовых документов, прилагаемых к итоговому финансовому отчету кандидата в депутаты по выборам депутатов Собраний депутатов сельских поселений Волгодонского района шестого созыва.</w:t>
      </w:r>
    </w:p>
    <w:p w:rsidR="00782562" w:rsidRPr="00782562" w:rsidRDefault="00782562" w:rsidP="007825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562">
        <w:rPr>
          <w:rFonts w:ascii="Times New Roman" w:hAnsi="Times New Roman" w:cs="Times New Roman"/>
          <w:sz w:val="28"/>
          <w:szCs w:val="28"/>
        </w:rPr>
        <w:t xml:space="preserve">2. Признать утратившим силу постановление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Волгодонского</w:t>
      </w:r>
      <w:r w:rsidRPr="00782562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>
        <w:rPr>
          <w:rFonts w:ascii="Times New Roman" w:hAnsi="Times New Roman" w:cs="Times New Roman"/>
          <w:sz w:val="28"/>
          <w:szCs w:val="28"/>
        </w:rPr>
        <w:t>08</w:t>
      </w:r>
      <w:r w:rsidRPr="0078256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82562">
        <w:rPr>
          <w:rFonts w:ascii="Times New Roman" w:hAnsi="Times New Roman" w:cs="Times New Roman"/>
          <w:sz w:val="28"/>
          <w:szCs w:val="28"/>
        </w:rPr>
        <w:t xml:space="preserve">.2021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78256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782562">
        <w:rPr>
          <w:rFonts w:ascii="Times New Roman" w:hAnsi="Times New Roman" w:cs="Times New Roman"/>
          <w:sz w:val="28"/>
          <w:szCs w:val="28"/>
        </w:rPr>
        <w:t xml:space="preserve">«Об утверждении перечня первичных финансовых документов, прилагаемых к итоговому финансовому отчету кандидата в </w:t>
      </w:r>
      <w:r w:rsidRPr="00782562">
        <w:rPr>
          <w:rFonts w:ascii="Times New Roman" w:hAnsi="Times New Roman" w:cs="Times New Roman"/>
          <w:sz w:val="28"/>
          <w:szCs w:val="28"/>
        </w:rPr>
        <w:lastRenderedPageBreak/>
        <w:t>депутаты Собраний депутатов сельских поселений Волгодонского района пятого созыва».</w:t>
      </w:r>
    </w:p>
    <w:p w:rsidR="008440B0" w:rsidRDefault="00782562" w:rsidP="008440B0">
      <w:pPr>
        <w:keepNext/>
        <w:tabs>
          <w:tab w:val="left" w:pos="-2268"/>
          <w:tab w:val="left" w:pos="720"/>
          <w:tab w:val="left" w:pos="9540"/>
        </w:tabs>
        <w:spacing w:after="0" w:line="360" w:lineRule="auto"/>
        <w:ind w:right="22"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440B0" w:rsidRPr="008440B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440B0" w:rsidRPr="008440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351DAE" w:rsidRPr="00F87629" w:rsidRDefault="00351DAE" w:rsidP="00F8762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E64ED" w:rsidRDefault="00CE64ED" w:rsidP="00F87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7629" w:rsidRPr="00F87629" w:rsidRDefault="00F87629" w:rsidP="00F87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</w:t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>О.И. Чебан</w:t>
      </w:r>
    </w:p>
    <w:p w:rsidR="00CB5F71" w:rsidRDefault="00CB5F71" w:rsidP="009363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2562" w:rsidRDefault="00782562" w:rsidP="009363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5F71" w:rsidRDefault="00F87629" w:rsidP="009363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CB5F71" w:rsidSect="00A1443C">
          <w:headerReference w:type="default" r:id="rId8"/>
          <w:pgSz w:w="11906" w:h="16838"/>
          <w:pgMar w:top="1134" w:right="850" w:bottom="993" w:left="1701" w:header="708" w:footer="708" w:gutter="0"/>
          <w:cols w:space="708"/>
          <w:titlePg/>
          <w:docGrid w:linePitch="360"/>
        </w:sectPr>
      </w:pP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К.А. Серебрякова</w:t>
      </w:r>
    </w:p>
    <w:p w:rsidR="00E46EFA" w:rsidRPr="00CB5F71" w:rsidRDefault="00CB5F71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УТВЕРЖДЕН</w:t>
      </w:r>
    </w:p>
    <w:p w:rsidR="00E46EFA" w:rsidRPr="00CB5F71" w:rsidRDefault="00351DAE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постановлением</w:t>
      </w:r>
      <w:r w:rsidR="00120B05"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Территориальной избирательной комиссии Волгодонского района Ростовской области</w:t>
      </w:r>
    </w:p>
    <w:p w:rsidR="00120B05" w:rsidRPr="00CB5F71" w:rsidRDefault="00120B05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825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  <w:r w:rsid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июля 2026 г. </w:t>
      </w: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2026г. №</w:t>
      </w:r>
      <w:r w:rsid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825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7825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</w:p>
    <w:p w:rsidR="00E46EFA" w:rsidRPr="00C95CCE" w:rsidRDefault="00E46EFA" w:rsidP="00C95CCE">
      <w:pPr>
        <w:keepNext/>
        <w:spacing w:after="0" w:line="240" w:lineRule="auto"/>
        <w:ind w:firstLine="5387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E4181" w:rsidRDefault="004E4181" w:rsidP="004E418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41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первичных финансовых документов, прилагаемых к итоговому финансовому отчету кандидата в депутаты по выборам депутатов Собраний депутатов сельских поселений </w:t>
      </w:r>
    </w:p>
    <w:p w:rsidR="00936350" w:rsidRDefault="004E4181" w:rsidP="004E418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41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Волгодонского района шестого созыва</w:t>
      </w:r>
    </w:p>
    <w:p w:rsidR="004E4181" w:rsidRPr="00936350" w:rsidRDefault="004E4181" w:rsidP="004E418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 собственных средств избирательного объединения, кандидата;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денежных средств в качестве возвратов неиспользованных средств соответствующего избирательного фонда;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счета, счета-фактуры;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товарные, товарно-транспортные накладные на получение товаров;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расходные и приходные кассовые ордера, кассовые отчеты;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 (ф. 0310004);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:rsidR="004E4181" w:rsidRPr="009836F9" w:rsidRDefault="004E4181" w:rsidP="004E4181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lastRenderedPageBreak/>
        <w:t>проездные документы;</w:t>
      </w:r>
    </w:p>
    <w:p w:rsidR="004E4181" w:rsidRPr="00CE4720" w:rsidRDefault="004E4181" w:rsidP="004E4181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r w:rsidRPr="009836F9">
        <w:rPr>
          <w:rFonts w:ascii="Times New Roman" w:hAnsi="Times New Roman" w:cs="Times New Roman"/>
          <w:sz w:val="28"/>
          <w:szCs w:val="28"/>
        </w:rPr>
        <w:t>иные документы, подтверждающие поступление средств в избирательный фонд и расходование этих средств.</w:t>
      </w:r>
    </w:p>
    <w:p w:rsidR="00351DAE" w:rsidRDefault="00351DAE" w:rsidP="004E4181">
      <w:pPr>
        <w:spacing w:after="0" w:line="360" w:lineRule="auto"/>
        <w:ind w:left="425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51DAE" w:rsidSect="00A1443C"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B87" w:rsidRDefault="00AD7B87" w:rsidP="00F95B7C">
      <w:pPr>
        <w:spacing w:after="0" w:line="240" w:lineRule="auto"/>
      </w:pPr>
      <w:r>
        <w:separator/>
      </w:r>
    </w:p>
  </w:endnote>
  <w:endnote w:type="continuationSeparator" w:id="1">
    <w:p w:rsidR="00AD7B87" w:rsidRDefault="00AD7B87" w:rsidP="00F95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B87" w:rsidRDefault="00AD7B87" w:rsidP="00F95B7C">
      <w:pPr>
        <w:spacing w:after="0" w:line="240" w:lineRule="auto"/>
      </w:pPr>
      <w:r>
        <w:separator/>
      </w:r>
    </w:p>
  </w:footnote>
  <w:footnote w:type="continuationSeparator" w:id="1">
    <w:p w:rsidR="00AD7B87" w:rsidRDefault="00AD7B87" w:rsidP="00F95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45381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95B7C" w:rsidRPr="00F95B7C" w:rsidRDefault="006B34C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5B7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95B7C" w:rsidRPr="00F95B7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E4181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95B7C" w:rsidRDefault="00F95B7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E64"/>
    <w:rsid w:val="00005F52"/>
    <w:rsid w:val="00016F34"/>
    <w:rsid w:val="0002327F"/>
    <w:rsid w:val="00077055"/>
    <w:rsid w:val="00077072"/>
    <w:rsid w:val="000A76FB"/>
    <w:rsid w:val="00120B05"/>
    <w:rsid w:val="0014574C"/>
    <w:rsid w:val="00152407"/>
    <w:rsid w:val="001A7451"/>
    <w:rsid w:val="001E7837"/>
    <w:rsid w:val="00242A99"/>
    <w:rsid w:val="00283AAC"/>
    <w:rsid w:val="00285232"/>
    <w:rsid w:val="002E3C5B"/>
    <w:rsid w:val="00351DAE"/>
    <w:rsid w:val="00370867"/>
    <w:rsid w:val="003B2064"/>
    <w:rsid w:val="003C13D5"/>
    <w:rsid w:val="003C2C03"/>
    <w:rsid w:val="003D5515"/>
    <w:rsid w:val="004031A1"/>
    <w:rsid w:val="00403E77"/>
    <w:rsid w:val="00415038"/>
    <w:rsid w:val="00432B33"/>
    <w:rsid w:val="00475CF3"/>
    <w:rsid w:val="00484596"/>
    <w:rsid w:val="004E17BD"/>
    <w:rsid w:val="004E4181"/>
    <w:rsid w:val="00511289"/>
    <w:rsid w:val="00516AD1"/>
    <w:rsid w:val="0053036C"/>
    <w:rsid w:val="00540159"/>
    <w:rsid w:val="005534A8"/>
    <w:rsid w:val="00585891"/>
    <w:rsid w:val="005A388F"/>
    <w:rsid w:val="005B5E36"/>
    <w:rsid w:val="005E17BE"/>
    <w:rsid w:val="00632EAA"/>
    <w:rsid w:val="00655587"/>
    <w:rsid w:val="0069507E"/>
    <w:rsid w:val="006B34C1"/>
    <w:rsid w:val="006E3D1B"/>
    <w:rsid w:val="00713F27"/>
    <w:rsid w:val="007578BC"/>
    <w:rsid w:val="00782562"/>
    <w:rsid w:val="00791730"/>
    <w:rsid w:val="007E1283"/>
    <w:rsid w:val="007F1833"/>
    <w:rsid w:val="00816581"/>
    <w:rsid w:val="00824C37"/>
    <w:rsid w:val="00826589"/>
    <w:rsid w:val="008440B0"/>
    <w:rsid w:val="0085550C"/>
    <w:rsid w:val="00862F04"/>
    <w:rsid w:val="00865E05"/>
    <w:rsid w:val="00896E39"/>
    <w:rsid w:val="008A55A4"/>
    <w:rsid w:val="008B32DB"/>
    <w:rsid w:val="008D2A66"/>
    <w:rsid w:val="0090530E"/>
    <w:rsid w:val="00936350"/>
    <w:rsid w:val="00977A4F"/>
    <w:rsid w:val="0099014D"/>
    <w:rsid w:val="009A03D6"/>
    <w:rsid w:val="009F3E64"/>
    <w:rsid w:val="00A1443C"/>
    <w:rsid w:val="00A205B6"/>
    <w:rsid w:val="00AA17F6"/>
    <w:rsid w:val="00AD38D3"/>
    <w:rsid w:val="00AD7B87"/>
    <w:rsid w:val="00AE316C"/>
    <w:rsid w:val="00AE5911"/>
    <w:rsid w:val="00B03422"/>
    <w:rsid w:val="00B04DA1"/>
    <w:rsid w:val="00B94A08"/>
    <w:rsid w:val="00BA141E"/>
    <w:rsid w:val="00BC2A0A"/>
    <w:rsid w:val="00C17E14"/>
    <w:rsid w:val="00C36613"/>
    <w:rsid w:val="00C623E1"/>
    <w:rsid w:val="00C92EE7"/>
    <w:rsid w:val="00C95CCE"/>
    <w:rsid w:val="00C96D69"/>
    <w:rsid w:val="00CB5F71"/>
    <w:rsid w:val="00CE64ED"/>
    <w:rsid w:val="00CF5EC2"/>
    <w:rsid w:val="00D317E9"/>
    <w:rsid w:val="00D35A2D"/>
    <w:rsid w:val="00D50474"/>
    <w:rsid w:val="00D65D21"/>
    <w:rsid w:val="00D80649"/>
    <w:rsid w:val="00D80C6C"/>
    <w:rsid w:val="00DA1E36"/>
    <w:rsid w:val="00DD1AA1"/>
    <w:rsid w:val="00DE5434"/>
    <w:rsid w:val="00E243BA"/>
    <w:rsid w:val="00E245F8"/>
    <w:rsid w:val="00E46EFA"/>
    <w:rsid w:val="00E876F0"/>
    <w:rsid w:val="00EE2230"/>
    <w:rsid w:val="00EF402D"/>
    <w:rsid w:val="00F23292"/>
    <w:rsid w:val="00F30A9F"/>
    <w:rsid w:val="00F37566"/>
    <w:rsid w:val="00F868D9"/>
    <w:rsid w:val="00F87629"/>
    <w:rsid w:val="00F9412C"/>
    <w:rsid w:val="00F95B7C"/>
    <w:rsid w:val="00FA081C"/>
    <w:rsid w:val="00FE3DAB"/>
    <w:rsid w:val="00FE4DBF"/>
    <w:rsid w:val="00FF154B"/>
    <w:rsid w:val="00FF55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E41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96337-A0FE-4B5C-BBE0-E3648B51C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0</cp:lastModifiedBy>
  <cp:revision>3</cp:revision>
  <cp:lastPrinted>2026-07-22T05:45:00Z</cp:lastPrinted>
  <dcterms:created xsi:type="dcterms:W3CDTF">2026-07-22T04:51:00Z</dcterms:created>
  <dcterms:modified xsi:type="dcterms:W3CDTF">2026-07-22T05:46:00Z</dcterms:modified>
</cp:coreProperties>
</file>